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461DD7" w:rsidRDefault="0086313C" w:rsidP="00461DD7">
      <w:pPr>
        <w:spacing w:line="360" w:lineRule="auto"/>
        <w:jc w:val="both"/>
        <w:rPr>
          <w:rFonts w:ascii="Sylfaen" w:hAnsi="Sylfaen"/>
          <w:lang w:val="ka-GE"/>
        </w:rPr>
      </w:pPr>
    </w:p>
    <w:p w:rsidR="0086313C" w:rsidRPr="00461DD7" w:rsidRDefault="0086313C" w:rsidP="00461DD7">
      <w:pPr>
        <w:spacing w:line="360" w:lineRule="auto"/>
        <w:jc w:val="both"/>
        <w:rPr>
          <w:rFonts w:ascii="AcadNusx" w:hAnsi="AcadNusx"/>
        </w:rPr>
      </w:pPr>
    </w:p>
    <w:p w:rsidR="0086313C" w:rsidRPr="00461DD7" w:rsidRDefault="0086313C" w:rsidP="00461DD7">
      <w:pPr>
        <w:spacing w:line="360" w:lineRule="auto"/>
        <w:jc w:val="both"/>
        <w:rPr>
          <w:rFonts w:ascii="AcadNusx" w:hAnsi="AcadNusx"/>
        </w:rPr>
      </w:pPr>
    </w:p>
    <w:p w:rsidR="0086313C" w:rsidRPr="00907101" w:rsidRDefault="0086313C" w:rsidP="00907101">
      <w:pPr>
        <w:spacing w:line="360" w:lineRule="auto"/>
        <w:rPr>
          <w:rFonts w:ascii="AcadNusx" w:hAnsi="AcadNusx"/>
          <w:b/>
          <w:noProof/>
          <w:sz w:val="32"/>
          <w:szCs w:val="32"/>
        </w:rPr>
      </w:pPr>
      <w:r w:rsidRPr="00907101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6F61024" wp14:editId="48D5FE8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101" w:rsidRPr="00907101">
        <w:rPr>
          <w:rFonts w:ascii="Sylfaen" w:hAnsi="Sylfaen"/>
          <w:sz w:val="32"/>
          <w:szCs w:val="32"/>
          <w:lang w:val="ka-GE"/>
        </w:rPr>
        <w:t>შპს სასწავლო უნივერსიტეტი გეომედი</w:t>
      </w:r>
      <w:r w:rsidRPr="0090710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461DD7" w:rsidRDefault="0086313C" w:rsidP="00461DD7">
      <w:pPr>
        <w:spacing w:before="240" w:line="360" w:lineRule="auto"/>
        <w:jc w:val="both"/>
        <w:rPr>
          <w:rFonts w:ascii="AcadNusx" w:hAnsi="AcadNusx"/>
          <w:b/>
          <w:noProof/>
        </w:rPr>
      </w:pPr>
    </w:p>
    <w:p w:rsidR="0086313C" w:rsidRPr="00461DD7" w:rsidRDefault="0086313C" w:rsidP="00461DD7">
      <w:pPr>
        <w:spacing w:before="240" w:line="360" w:lineRule="auto"/>
        <w:jc w:val="both"/>
        <w:rPr>
          <w:rFonts w:ascii="Sylfaen" w:hAnsi="Sylfaen"/>
          <w:b/>
          <w:noProof/>
          <w:lang w:val="ka-GE"/>
        </w:rPr>
      </w:pPr>
    </w:p>
    <w:p w:rsidR="00907101" w:rsidRPr="00907101" w:rsidRDefault="00907101" w:rsidP="00907101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  <w:r w:rsidRPr="0090710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90710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7101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907101" w:rsidRPr="00907101" w:rsidRDefault="00907101" w:rsidP="00907101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90710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Pr="00907101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07101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907101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86313C" w:rsidRDefault="0086313C" w:rsidP="00461DD7">
      <w:pPr>
        <w:spacing w:before="240" w:line="360" w:lineRule="auto"/>
        <w:ind w:left="-567"/>
        <w:jc w:val="both"/>
        <w:rPr>
          <w:rFonts w:ascii="Sylfaen" w:hAnsi="Sylfaen"/>
          <w:lang w:val="ka-GE"/>
        </w:rPr>
      </w:pPr>
    </w:p>
    <w:p w:rsidR="00907101" w:rsidRPr="00461DD7" w:rsidRDefault="00907101" w:rsidP="00461DD7">
      <w:pPr>
        <w:spacing w:before="240" w:line="360" w:lineRule="auto"/>
        <w:ind w:left="-567"/>
        <w:jc w:val="both"/>
        <w:rPr>
          <w:rFonts w:ascii="Sylfaen" w:hAnsi="Sylfaen"/>
          <w:lang w:val="ka-GE"/>
        </w:rPr>
      </w:pPr>
    </w:p>
    <w:p w:rsidR="00EF50C3" w:rsidRPr="00907101" w:rsidRDefault="00EF50C3" w:rsidP="00EF50C3">
      <w:pPr>
        <w:spacing w:before="240" w:line="360" w:lineRule="auto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907101">
        <w:rPr>
          <w:rFonts w:ascii="Sylfaen" w:hAnsi="Sylfaen" w:cs="Sylfaen"/>
          <w:b/>
          <w:noProof/>
          <w:sz w:val="40"/>
          <w:szCs w:val="40"/>
        </w:rPr>
        <w:t>ს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ი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ლ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ა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ბ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უ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ს</w:t>
      </w:r>
      <w:r w:rsidRPr="00907101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907101">
        <w:rPr>
          <w:rFonts w:ascii="Sylfaen" w:hAnsi="Sylfaen" w:cs="Sylfaen"/>
          <w:b/>
          <w:noProof/>
          <w:sz w:val="40"/>
          <w:szCs w:val="40"/>
        </w:rPr>
        <w:t>ი</w:t>
      </w:r>
    </w:p>
    <w:p w:rsidR="000269CB" w:rsidRPr="00461DD7" w:rsidRDefault="000269CB" w:rsidP="00461DD7">
      <w:pPr>
        <w:spacing w:before="240" w:line="360" w:lineRule="auto"/>
        <w:ind w:left="-567"/>
        <w:jc w:val="both"/>
        <w:rPr>
          <w:rFonts w:ascii="Sylfaen" w:hAnsi="Sylfaen"/>
          <w:lang w:val="ka-GE"/>
        </w:rPr>
      </w:pPr>
    </w:p>
    <w:p w:rsidR="00266176" w:rsidRPr="005E57A8" w:rsidRDefault="000269CB" w:rsidP="00907101">
      <w:pPr>
        <w:spacing w:line="360" w:lineRule="auto"/>
        <w:jc w:val="both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5E57A8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1E49D2" w:rsidRPr="005E57A8">
        <w:rPr>
          <w:rFonts w:ascii="Sylfaen" w:hAnsi="Sylfaen"/>
          <w:color w:val="000000" w:themeColor="text1"/>
          <w:sz w:val="24"/>
          <w:szCs w:val="24"/>
          <w:lang w:val="ka-GE"/>
        </w:rPr>
        <w:t>ნეიროკოგნიტური დარღვევები ბავშვთა ასაკში</w:t>
      </w:r>
    </w:p>
    <w:p w:rsidR="0086313C" w:rsidRPr="005E57A8" w:rsidRDefault="00907101" w:rsidP="00461DD7">
      <w:pPr>
        <w:spacing w:before="240" w:line="360" w:lineRule="auto"/>
        <w:ind w:left="-567"/>
        <w:jc w:val="both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5E57A8">
        <w:rPr>
          <w:rFonts w:ascii="Sylfaen" w:hAnsi="Sylfaen"/>
          <w:b/>
          <w:sz w:val="24"/>
          <w:szCs w:val="24"/>
          <w:lang w:val="ka-GE"/>
        </w:rPr>
        <w:t xml:space="preserve">         </w:t>
      </w:r>
      <w:r w:rsidR="00266176" w:rsidRPr="005E57A8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5E57A8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1E49D2" w:rsidRPr="005E57A8">
        <w:rPr>
          <w:rFonts w:ascii="Sylfaen" w:eastAsia="Calibri" w:hAnsi="Sylfaen"/>
          <w:noProof/>
          <w:sz w:val="24"/>
          <w:szCs w:val="24"/>
          <w:lang w:val="ka-GE"/>
        </w:rPr>
        <w:t>ასოცირებული პროფესორი</w:t>
      </w:r>
      <w:r w:rsidR="001E49D2" w:rsidRPr="005E57A8">
        <w:rPr>
          <w:rFonts w:ascii="Sylfaen" w:eastAsia="Calibri" w:hAnsi="Sylfaen"/>
          <w:noProof/>
          <w:sz w:val="24"/>
          <w:szCs w:val="24"/>
        </w:rPr>
        <w:t xml:space="preserve"> </w:t>
      </w:r>
      <w:r w:rsidR="001E49D2" w:rsidRPr="005E57A8">
        <w:rPr>
          <w:rFonts w:ascii="Sylfaen" w:eastAsia="Calibri" w:hAnsi="Sylfaen"/>
          <w:noProof/>
          <w:sz w:val="24"/>
          <w:szCs w:val="24"/>
          <w:lang w:val="ka-GE"/>
        </w:rPr>
        <w:t xml:space="preserve"> </w:t>
      </w:r>
      <w:r w:rsidR="001E49D2" w:rsidRPr="005E57A8">
        <w:rPr>
          <w:rFonts w:ascii="Sylfaen" w:hAnsi="Sylfaen"/>
          <w:sz w:val="24"/>
          <w:szCs w:val="24"/>
          <w:u w:color="FF0000"/>
          <w:lang w:val="ka-GE"/>
        </w:rPr>
        <w:t>თამარ მანჯავიძე</w:t>
      </w:r>
    </w:p>
    <w:p w:rsidR="0086313C" w:rsidRPr="00461DD7" w:rsidRDefault="0086313C" w:rsidP="00461DD7">
      <w:pPr>
        <w:spacing w:before="240" w:line="360" w:lineRule="auto"/>
        <w:ind w:left="-567"/>
        <w:jc w:val="both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461DD7" w:rsidRDefault="0086313C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:rsidR="0086313C" w:rsidRDefault="0086313C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:rsidR="00246C2D" w:rsidRDefault="00246C2D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:rsidR="00246C2D" w:rsidRDefault="00246C2D" w:rsidP="00461DD7">
      <w:pPr>
        <w:spacing w:before="240" w:line="360" w:lineRule="auto"/>
        <w:jc w:val="both"/>
        <w:rPr>
          <w:rFonts w:ascii="Sylfaen" w:hAnsi="Sylfaen" w:cs="Sylfaen"/>
          <w:b/>
          <w:noProof/>
        </w:rPr>
      </w:pPr>
    </w:p>
    <w:p w:rsidR="0086313C" w:rsidRPr="00461DD7" w:rsidRDefault="0086313C" w:rsidP="00461DD7">
      <w:pPr>
        <w:spacing w:line="360" w:lineRule="auto"/>
        <w:jc w:val="both"/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86313C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4F3208" w:rsidRDefault="0086313C" w:rsidP="00461DD7">
            <w:p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4F3208" w:rsidRDefault="001762A6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ნეიროკოგნიტური დარღვევები ბავშვთა ასაკში</w:t>
            </w:r>
          </w:p>
          <w:p w:rsidR="00474E54" w:rsidRPr="004F3208" w:rsidRDefault="00474E54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(სპეციალობის საბაზისო  სავალდებულო კურსი)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86313C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F3208" w:rsidRDefault="003A2D21" w:rsidP="00461DD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46C2D" w:rsidTr="004F3208">
        <w:trPr>
          <w:trHeight w:val="1488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F3208" w:rsidRDefault="003A2D21" w:rsidP="00461DD7">
            <w:pPr>
              <w:spacing w:line="360" w:lineRule="auto"/>
              <w:ind w:left="-21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4F320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4F3208" w:rsidRDefault="003A2D21" w:rsidP="00461DD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54" w:rsidRPr="004F3208" w:rsidRDefault="00474E54" w:rsidP="00461DD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ასოცირებული პროფესორი</w:t>
            </w:r>
            <w:r w:rsidRPr="004F3208">
              <w:rPr>
                <w:rFonts w:ascii="Sylfaen" w:eastAsia="Calibri" w:hAnsi="Sylfaen"/>
                <w:b/>
                <w:noProof/>
                <w:sz w:val="20"/>
                <w:szCs w:val="20"/>
              </w:rPr>
              <w:t xml:space="preserve"> </w:t>
            </w:r>
            <w:r w:rsidRPr="004F3208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თამარ მანჯავიძე</w:t>
            </w:r>
            <w:r w:rsidRPr="004F3208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</w:p>
          <w:p w:rsidR="00474E54" w:rsidRPr="004F3208" w:rsidRDefault="00474E54" w:rsidP="00461DD7">
            <w:pPr>
              <w:tabs>
                <w:tab w:val="left" w:pos="3090"/>
                <w:tab w:val="left" w:pos="5310"/>
              </w:tabs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მისამართი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ქ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თბილისი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ნუცუბიძის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მე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3მკრ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კ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კორპ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ბ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44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3A2D21" w:rsidRPr="004F3208" w:rsidRDefault="00474E54" w:rsidP="004F3208">
            <w:pPr>
              <w:tabs>
                <w:tab w:val="left" w:pos="3090"/>
                <w:tab w:val="left" w:pos="5310"/>
              </w:tabs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ტელ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77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28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88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02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ელ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ფოსტა</w:t>
            </w:r>
            <w:r w:rsidRPr="004F3208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tamarmanjavidze</w:t>
            </w:r>
            <w:r w:rsidRPr="004F3208">
              <w:rPr>
                <w:sz w:val="20"/>
                <w:szCs w:val="20"/>
                <w:u w:color="FF0000"/>
                <w:lang w:val="ka-GE"/>
              </w:rPr>
              <w:t>@gmail</w:t>
            </w:r>
            <w:r w:rsidRPr="004F3208">
              <w:rPr>
                <w:sz w:val="20"/>
                <w:szCs w:val="20"/>
                <w:lang w:val="ka-GE"/>
              </w:rPr>
              <w:t>.</w:t>
            </w:r>
            <w:r w:rsidRPr="004F3208">
              <w:rPr>
                <w:sz w:val="20"/>
                <w:szCs w:val="20"/>
                <w:u w:color="FF0000"/>
                <w:lang w:val="ka-GE"/>
              </w:rPr>
              <w:t>com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86313C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1762A6" w:rsidP="00461D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I </w:t>
            </w:r>
            <w:r w:rsidR="0014718F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F3208" w:rsidRDefault="003A2D21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4F3208" w:rsidRDefault="003A2D21" w:rsidP="00461DD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4F3208" w:rsidRDefault="00E911A7" w:rsidP="00461DD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62A6"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884E83"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1762A6"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125</w:t>
            </w:r>
            <w:r w:rsidR="00884E83"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4F3208" w:rsidRDefault="00E911A7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762A6"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48</w:t>
            </w:r>
          </w:p>
          <w:p w:rsidR="00E911A7" w:rsidRPr="004F3208" w:rsidRDefault="00E911A7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62A6"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4F3208" w:rsidRDefault="00E911A7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62A6"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30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4F3208" w:rsidRDefault="00E911A7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="001762A6"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4F3208" w:rsidRDefault="001762A6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4</w:t>
            </w:r>
            <w:r w:rsidR="00E911A7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2 </w:t>
            </w:r>
            <w:r w:rsidR="00E911A7"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1762A6" w:rsidRPr="004F3208" w:rsidRDefault="001762A6" w:rsidP="00461DD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5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 დამოუკიდებელი მუშაობა -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r w:rsidRPr="00367F6F">
              <w:rPr>
                <w:rFonts w:ascii="Sylfaen" w:hAnsi="Sylfaen" w:cs="Sylfaen"/>
                <w:sz w:val="20"/>
                <w:szCs w:val="20"/>
              </w:rPr>
              <w:t>7</w:t>
            </w:r>
            <w:r w:rsidR="004F3208" w:rsidRPr="00367F6F">
              <w:rPr>
                <w:rFonts w:ascii="Sylfaen" w:hAnsi="Sylfaen" w:cs="Sylfaen"/>
                <w:sz w:val="20"/>
                <w:szCs w:val="20"/>
              </w:rPr>
              <w:t>7</w:t>
            </w:r>
            <w:bookmarkEnd w:id="0"/>
            <w:r w:rsidRPr="004F320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32C1C" w:rsidRPr="004F3208" w:rsidRDefault="00832C1C" w:rsidP="00832C1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A2D21" w:rsidRPr="004F3208" w:rsidRDefault="003A2D21" w:rsidP="00461DD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F3208" w:rsidRDefault="003A2D21" w:rsidP="00461DD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4F3208" w:rsidRDefault="003A2D21" w:rsidP="00461DD7">
            <w:pPr>
              <w:spacing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F3208" w:rsidRDefault="00474E54" w:rsidP="00F07B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კურსი </w:t>
            </w:r>
            <w:r w:rsidR="00AE0559" w:rsidRPr="004F3208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მიზნად ისახავს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მაგისტრანტებს მისცეს ღრმა, სისიტემური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ცოდნ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F320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ბავშვთა ნეიროკოგნიტური დარღვევების სფეროში; განუმტკიცოს პროფესიული უნაჩვევები, რომელიც გამოადგებათ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შესაძლებლობის მქონე (შშმ) ბავშვთა სამედიცინო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ფიზიკური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რეაბილიტაცი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ის საქმეში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აგრეთვე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შეასწავლოს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ნეიროკოგნიტური </w:t>
            </w:r>
            <w:r w:rsidRPr="004F3208">
              <w:rPr>
                <w:sz w:val="20"/>
                <w:szCs w:val="20"/>
              </w:rPr>
              <w:t xml:space="preserve"> </w:t>
            </w:r>
            <w:r w:rsidR="00AE0559" w:rsidRPr="004F3208">
              <w:rPr>
                <w:rFonts w:ascii="Sylfaen" w:hAnsi="Sylfaen"/>
                <w:iCs/>
                <w:noProof/>
                <w:color w:val="000000" w:themeColor="text1"/>
                <w:sz w:val="20"/>
                <w:szCs w:val="20"/>
                <w:lang w:val="ka-GE"/>
              </w:rPr>
              <w:t>დარღვევათა განვითარების  პრინციპები,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მათი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კლასიფიკაცია</w:t>
            </w:r>
            <w:r w:rsidR="00AE0559"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შეფასების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AE0559"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თანამედროვე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AE0559"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რეაბილიტაციის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Pr="004F3208">
              <w:rPr>
                <w:sz w:val="20"/>
                <w:szCs w:val="20"/>
                <w:u w:color="FF0000"/>
                <w:lang w:val="ka-GE"/>
              </w:rPr>
              <w:t>;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86313C" w:rsidP="00461DD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ED0D7F" w:rsidP="00461DD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წინაპირობის გარეშე 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F3208" w:rsidRDefault="0086313C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4F3208" w:rsidRDefault="00884E83" w:rsidP="00461DD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ED0D7F" w:rsidRPr="004F3208" w:rsidRDefault="00ED0D7F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შეეძლ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ება</w:t>
            </w:r>
          </w:p>
          <w:p w:rsidR="00ED0D7F" w:rsidRPr="004F3208" w:rsidRDefault="00ED0D7F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 xml:space="preserve"> ბავშვის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ზრდა–განვითარების შეფასება და სამედიცინო მეთვალყურეობის</w:t>
            </w:r>
          </w:p>
          <w:p w:rsidR="00884E83" w:rsidRPr="004F3208" w:rsidRDefault="00ED0D7F" w:rsidP="00461DD7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მონიტორინგის წარმართვა.</w:t>
            </w:r>
          </w:p>
          <w:p w:rsidR="00ED0D7F" w:rsidRPr="004F3208" w:rsidRDefault="00ED0D7F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დადგენა, ბავშვზე დისპანსერული მეთვალყურეობა, შეზღუდული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შესაძლებლობის სტატუსის საფუძვლის განსაზღვრა.</w:t>
            </w:r>
          </w:p>
          <w:p w:rsidR="00ED0D7F" w:rsidRPr="004F3208" w:rsidRDefault="00ED0D7F" w:rsidP="00461DD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</w:p>
          <w:p w:rsidR="00884E83" w:rsidRPr="004F3208" w:rsidRDefault="00884E83" w:rsidP="00461DD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ED0D7F" w:rsidRPr="004F3208" w:rsidRDefault="00884E83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AcadMtavr"/>
                <w:color w:val="000000"/>
                <w:sz w:val="20"/>
                <w:szCs w:val="20"/>
                <w:lang w:val="ka-GE"/>
              </w:rPr>
              <w:t xml:space="preserve"> </w:t>
            </w:r>
            <w:r w:rsidR="00AE0559" w:rsidRPr="004F3208"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  <w:t xml:space="preserve">მაგისტრანს </w:t>
            </w:r>
            <w:r w:rsidR="00EF50C3" w:rsidRPr="004F3208"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  <w:t>შე</w:t>
            </w:r>
            <w:r w:rsidR="00AE0559" w:rsidRPr="004F3208"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  <w:t>ძლებ</w:t>
            </w:r>
            <w:r w:rsidR="00EF50C3" w:rsidRPr="004F3208"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  <w:t>ს</w:t>
            </w:r>
            <w:r w:rsidR="00AE0559" w:rsidRPr="004F3208"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  <w:t>:</w:t>
            </w:r>
          </w:p>
          <w:p w:rsidR="00D10C34" w:rsidRPr="004F3208" w:rsidRDefault="00D10C34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Mtavr"/>
                <w:b/>
                <w:color w:val="000000"/>
                <w:sz w:val="20"/>
                <w:szCs w:val="20"/>
                <w:lang w:val="ka-GE"/>
              </w:rPr>
            </w:pPr>
          </w:p>
          <w:p w:rsidR="00D10C34" w:rsidRPr="004F3208" w:rsidRDefault="00D10C34" w:rsidP="00461DD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უცნობ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მულტიდისციპლინურ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ბავშვთა ადრეული განვითარების ეტაპზე ნეიროკოგნიტური დარღვევების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4F3208">
              <w:rPr>
                <w:sz w:val="20"/>
                <w:szCs w:val="20"/>
                <w:lang w:val="ka-GE"/>
              </w:rPr>
              <w:t xml:space="preserve">,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ორიგინალური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გზების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ძიებასა და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დამოუკიდებლად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განხორციელებას</w:t>
            </w:r>
            <w:r w:rsidRPr="004F3208">
              <w:rPr>
                <w:sz w:val="20"/>
                <w:szCs w:val="20"/>
                <w:lang w:val="ka-GE"/>
              </w:rPr>
              <w:t>,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აკადემიური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კეთილსინდისირების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4F3208">
              <w:rPr>
                <w:sz w:val="20"/>
                <w:szCs w:val="20"/>
                <w:lang w:val="ka-GE"/>
              </w:rPr>
              <w:t xml:space="preserve">,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უახლესი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მეთოდებისა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მიდგომების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4F3208">
              <w:rPr>
                <w:sz w:val="20"/>
                <w:szCs w:val="20"/>
                <w:lang w:val="ka-GE"/>
              </w:rPr>
              <w:t>.</w:t>
            </w:r>
          </w:p>
          <w:p w:rsidR="00ED0D7F" w:rsidRPr="004F3208" w:rsidRDefault="00ED0D7F" w:rsidP="00461DD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დამოუკიდებლად შეაფასოს ბავშვის ზოგადი მდგომარეობა,</w:t>
            </w:r>
          </w:p>
          <w:p w:rsidR="00884E83" w:rsidRPr="004F3208" w:rsidRDefault="00ED0D7F" w:rsidP="00461DD7">
            <w:pPr>
              <w:pStyle w:val="ListParagraph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Mtavr"/>
                <w:color w:val="000000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განსაზღვროს კერძო სპეციალისტთა კონსულტირების აუცილებლობა,</w:t>
            </w:r>
          </w:p>
          <w:p w:rsidR="00884E83" w:rsidRPr="004F3208" w:rsidRDefault="00ED0D7F" w:rsidP="00461DD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rial"/>
                <w:color w:val="000000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შეადგინოს გამოკვლევის, მკურნალობისა და რეაბილიტაციის გეგმა,</w:t>
            </w:r>
            <w:r w:rsidR="00AE0559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ადრეულ ასაკში 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განსაზღვროს შშმ ბავშვის სტატუსი და მოამზადოს შესაბამისი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დასკვნა,შეურჩიოს სარეაბილიტაციო მკურნალობის კურსი.</w:t>
            </w:r>
          </w:p>
          <w:p w:rsidR="00ED0D7F" w:rsidRPr="004F3208" w:rsidRDefault="00ED0D7F" w:rsidP="00461DD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შეძლ</w:t>
            </w:r>
            <w:r w:rsidR="00D10C34"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 ჩაებას შშმ ბავშვის მულტიდისციპლინური გუნდის მიერ</w:t>
            </w:r>
          </w:p>
          <w:p w:rsidR="00ED0D7F" w:rsidRPr="004F3208" w:rsidRDefault="00ED0D7F" w:rsidP="00EF50C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დაგეგმილ სამედიცინო–სოციალური რეაბილიტაციის პროგრამის</w:t>
            </w:r>
          </w:p>
          <w:p w:rsidR="00884E83" w:rsidRPr="004F3208" w:rsidRDefault="00ED0D7F" w:rsidP="00EF50C3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განხორციელებაში.</w:t>
            </w:r>
          </w:p>
          <w:p w:rsidR="00D10C34" w:rsidRPr="004F3208" w:rsidRDefault="00D10C34" w:rsidP="00461DD7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მქონე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პირებთან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ეფექტიან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დარღვევების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იდენტიფიცირების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მიზნით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:rsidR="00D10C34" w:rsidRPr="004F3208" w:rsidRDefault="00D10C34" w:rsidP="00461DD7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მშობელთან</w:t>
            </w:r>
            <w:r w:rsidRPr="004F3208">
              <w:rPr>
                <w:sz w:val="20"/>
                <w:szCs w:val="20"/>
                <w:u w:color="FF0000"/>
                <w:lang w:val="ka-GE"/>
              </w:rPr>
              <w:t>/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მეურვესთან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ინტერვიუს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ჩატარება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მოძიების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მიზნით</w:t>
            </w:r>
            <w:r w:rsidRPr="004F3208">
              <w:rPr>
                <w:sz w:val="20"/>
                <w:szCs w:val="20"/>
                <w:u w:color="FF0000"/>
                <w:lang w:val="ka-GE"/>
              </w:rPr>
              <w:t>;</w:t>
            </w:r>
          </w:p>
          <w:p w:rsidR="00D10C34" w:rsidRPr="004F3208" w:rsidRDefault="00D10C34" w:rsidP="00461DD7">
            <w:pPr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D10C34" w:rsidRPr="004F3208" w:rsidRDefault="00D10C34" w:rsidP="00461DD7">
            <w:pPr>
              <w:spacing w:line="360" w:lineRule="auto"/>
              <w:ind w:left="1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b/>
                <w:sz w:val="20"/>
                <w:szCs w:val="20"/>
                <w:lang w:val="ka-GE"/>
              </w:rPr>
              <w:t xml:space="preserve"> </w:t>
            </w:r>
            <w:r w:rsidR="00F07BCC"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</w:t>
            </w:r>
            <w:r w:rsidRPr="004F3208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შეძლებს</w:t>
            </w:r>
            <w:r w:rsidRPr="004F3208">
              <w:rPr>
                <w:b/>
                <w:sz w:val="20"/>
                <w:szCs w:val="20"/>
                <w:lang w:val="ka-GE"/>
              </w:rPr>
              <w:t>:</w:t>
            </w:r>
          </w:p>
          <w:p w:rsidR="00D10C34" w:rsidRPr="004F3208" w:rsidRDefault="00D10C34" w:rsidP="00F07BCC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საკუთარი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შესაძლებლობების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განსაზღვრის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საფუძველზე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სწავლის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გაგრძელების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საჭიროებების</w:t>
            </w:r>
            <w:r w:rsidRPr="004F320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</w:rPr>
              <w:t>დადგენა</w:t>
            </w:r>
            <w:r w:rsidRPr="004F3208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ს;</w:t>
            </w:r>
          </w:p>
          <w:p w:rsidR="00ED0D7F" w:rsidRPr="004F3208" w:rsidRDefault="00F07BCC" w:rsidP="00F07BCC">
            <w:pPr>
              <w:pStyle w:val="ListParagraph"/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</w:t>
            </w:r>
            <w:r w:rsidR="00ED0D7F"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ეცოდინება </w:t>
            </w:r>
          </w:p>
          <w:p w:rsidR="00ED0D7F" w:rsidRPr="004F3208" w:rsidRDefault="00ED0D7F" w:rsidP="00F07BC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ექიმის, პაციენტისა და მშობლის ურთიერთობის სამართლებრივი და ბიოეთიკური</w:t>
            </w:r>
          </w:p>
          <w:p w:rsidR="0086313C" w:rsidRPr="004F3208" w:rsidRDefault="00ED0D7F" w:rsidP="00F07BC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საფუძვლები. შეზღუდული შესაძლებლობის მქონე ბავშვთან და მის ოჯახთან</w:t>
            </w:r>
            <w:r w:rsidR="00F07BCC" w:rsidRPr="004F320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ურთიერთობის თავისებურებანი.</w:t>
            </w:r>
          </w:p>
        </w:tc>
      </w:tr>
      <w:tr w:rsidR="007140E6" w:rsidRPr="00246C2D" w:rsidTr="009E414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246C2D" w:rsidTr="00F07BCC">
        <w:trPr>
          <w:trHeight w:val="10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F3208" w:rsidRDefault="007161BC" w:rsidP="00461DD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:rsidR="007161BC" w:rsidRPr="004F3208" w:rsidRDefault="007161BC" w:rsidP="00461DD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– </w:t>
            </w: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7161BC" w:rsidRPr="004F3208" w:rsidRDefault="007161BC" w:rsidP="00461DD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4F3208" w:rsidRDefault="007161BC" w:rsidP="00461DD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დისციპლინის ზოგადი მიმოხილვა</w:t>
            </w:r>
          </w:p>
          <w:p w:rsidR="007140E6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10C34" w:rsidRPr="004F3208" w:rsidRDefault="007161BC" w:rsidP="00461DD7">
            <w:pPr>
              <w:pStyle w:val="Default"/>
              <w:spacing w:line="360" w:lineRule="auto"/>
              <w:jc w:val="both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D10C34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1 სთ. </w:t>
            </w:r>
          </w:p>
          <w:p w:rsidR="00F242C4" w:rsidRPr="004F3208" w:rsidRDefault="002328B7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242C4" w:rsidRPr="004F3208">
              <w:rPr>
                <w:sz w:val="20"/>
                <w:szCs w:val="20"/>
              </w:rPr>
              <w:t>ტერმინთა განმარტება</w:t>
            </w:r>
            <w:r w:rsidR="00F242C4" w:rsidRPr="004F3208">
              <w:rPr>
                <w:sz w:val="20"/>
                <w:szCs w:val="20"/>
                <w:lang w:val="ka-GE"/>
              </w:rPr>
              <w:t>:</w:t>
            </w:r>
            <w:r w:rsidR="00F242C4" w:rsidRPr="004F3208">
              <w:rPr>
                <w:sz w:val="20"/>
                <w:szCs w:val="20"/>
              </w:rPr>
              <w:t xml:space="preserve"> „განვითარება“ და „ნეიროგანვითარება“ „ნეიროგანვითარების შეფერხება“„ნეიროგანვითარების დარღვევა“ და „ნეიროგანვითარებითი შეზღუდული შესაძლებლობები“</w:t>
            </w:r>
            <w:r w:rsidR="00D20A93" w:rsidRPr="004F3208">
              <w:rPr>
                <w:sz w:val="20"/>
                <w:szCs w:val="20"/>
                <w:lang w:val="ka-GE"/>
              </w:rPr>
              <w:t xml:space="preserve">. </w:t>
            </w:r>
            <w:r w:rsidR="00F242C4" w:rsidRPr="004F3208">
              <w:rPr>
                <w:sz w:val="20"/>
                <w:szCs w:val="20"/>
              </w:rPr>
              <w:t xml:space="preserve"> </w:t>
            </w:r>
          </w:p>
          <w:p w:rsidR="005B5257" w:rsidRPr="004F3208" w:rsidRDefault="007161BC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D10C34"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 </w:t>
            </w:r>
          </w:p>
          <w:p w:rsidR="005B5257" w:rsidRPr="004F3208" w:rsidRDefault="005B5257" w:rsidP="00461DD7">
            <w:pPr>
              <w:pStyle w:val="Pa1"/>
              <w:spacing w:line="360" w:lineRule="auto"/>
              <w:jc w:val="both"/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დარღვევის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ან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ინტელექტუალური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შეფერხების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="00FE231E" w:rsidRPr="004F3208"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  <w:t>ტესტები</w:t>
            </w:r>
            <w:r w:rsidR="00D20A93" w:rsidRPr="004F3208"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  <w:t xml:space="preserve">. </w:t>
            </w:r>
            <w:r w:rsidR="00D20A93" w:rsidRPr="004F3208">
              <w:rPr>
                <w:rFonts w:ascii="Sylfaen" w:hAnsi="Sylfaen"/>
                <w:sz w:val="20"/>
                <w:szCs w:val="20"/>
              </w:rPr>
              <w:t>დაზიანება/დარღვევა</w:t>
            </w:r>
            <w:r w:rsidR="00D20A93" w:rsidRPr="004F320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20A93" w:rsidRPr="004F3208">
              <w:rPr>
                <w:rFonts w:ascii="Sylfaen" w:hAnsi="Sylfaen"/>
                <w:sz w:val="20"/>
                <w:szCs w:val="20"/>
              </w:rPr>
              <w:t xml:space="preserve"> უნარშეზღუდულობა</w:t>
            </w:r>
            <w:r w:rsidR="00D20A93" w:rsidRPr="004F320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D20A93" w:rsidRPr="004F3208">
              <w:rPr>
                <w:rFonts w:ascii="Sylfaen" w:hAnsi="Sylfaen"/>
                <w:sz w:val="20"/>
                <w:szCs w:val="20"/>
              </w:rPr>
              <w:t xml:space="preserve"> ინვალიდობა </w:t>
            </w:r>
            <w:r w:rsidR="00D20A93" w:rsidRPr="004F3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D20A93" w:rsidRPr="004F3208">
              <w:rPr>
                <w:rFonts w:ascii="Sylfaen" w:hAnsi="Sylfaen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20A93" w:rsidRPr="004F3208">
              <w:rPr>
                <w:rFonts w:ascii="Sylfaen" w:hAnsi="Sylfaen"/>
                <w:bCs/>
                <w:iCs/>
                <w:sz w:val="20"/>
                <w:szCs w:val="20"/>
              </w:rPr>
              <w:t>როგორ</w:t>
            </w:r>
            <w:r w:rsidR="00D20A93" w:rsidRPr="004F3208">
              <w:rPr>
                <w:rFonts w:ascii="Sylfaen" w:hAnsi="Sylfaen" w:cs="BPGNinoMtavruli-Bold"/>
                <w:bCs/>
                <w:iCs/>
                <w:sz w:val="20"/>
                <w:szCs w:val="20"/>
              </w:rPr>
              <w:t xml:space="preserve"> </w:t>
            </w:r>
            <w:r w:rsidR="00D20A93" w:rsidRPr="004F3208">
              <w:rPr>
                <w:rFonts w:ascii="Sylfaen" w:hAnsi="Sylfaen"/>
                <w:bCs/>
                <w:iCs/>
                <w:sz w:val="20"/>
                <w:szCs w:val="20"/>
              </w:rPr>
              <w:t>განისაზღვრება</w:t>
            </w:r>
            <w:r w:rsidR="00D20A93" w:rsidRPr="004F3208">
              <w:rPr>
                <w:rFonts w:ascii="Sylfaen" w:hAnsi="Sylfaen" w:cs="BPGNinoMtavruli-Bold"/>
                <w:bCs/>
                <w:iCs/>
                <w:sz w:val="20"/>
                <w:szCs w:val="20"/>
              </w:rPr>
              <w:t xml:space="preserve"> </w:t>
            </w:r>
            <w:r w:rsidR="00D20A93" w:rsidRPr="004F3208">
              <w:rPr>
                <w:rFonts w:ascii="Sylfaen" w:hAnsi="Sylfaen"/>
                <w:bCs/>
                <w:iCs/>
                <w:sz w:val="20"/>
                <w:szCs w:val="20"/>
              </w:rPr>
              <w:t>სტატუსი</w:t>
            </w:r>
            <w:r w:rsidR="00D20A93" w:rsidRPr="004F320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</w:t>
            </w:r>
          </w:p>
          <w:p w:rsidR="007161BC" w:rsidRPr="004F3208" w:rsidRDefault="008D09FA" w:rsidP="00F07B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246C2D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13"/>
              <w:gridCol w:w="222"/>
            </w:tblGrid>
            <w:tr w:rsidR="00D20A93" w:rsidRPr="004F3208" w:rsidTr="00E004CC">
              <w:trPr>
                <w:trHeight w:val="521"/>
              </w:trPr>
              <w:tc>
                <w:tcPr>
                  <w:tcW w:w="0" w:type="auto"/>
                </w:tcPr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  <w:lang w:val="ka-GE"/>
                    </w:rPr>
                  </w:pPr>
                  <w:r w:rsidRPr="004F3208"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  <w:lang w:val="ka-GE"/>
                    </w:rPr>
                    <w:t>ლექცია1 სთ.</w:t>
                  </w:r>
                </w:p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cs="Arial GEO"/>
                      <w:color w:val="000000"/>
                      <w:sz w:val="20"/>
                      <w:szCs w:val="20"/>
                    </w:rPr>
                  </w:pP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განვითარების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ერთი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ან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რამდენიმე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სფეროს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Arial GEO"/>
                      <w:color w:val="000000"/>
                      <w:sz w:val="20"/>
                      <w:szCs w:val="20"/>
                      <w:lang w:val="ka-GE"/>
                    </w:rPr>
                    <w:t>(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ფიზიკური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შემეცნებითი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სოციალური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ემოციური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მეტყველების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მეტყველების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გაგების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კომუნიკაციის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თვითმომსახურების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და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სხვა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)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გამოკვლევები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და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სიღრმისეული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შეფასება</w:t>
                  </w:r>
                  <w:r w:rsidRPr="004F3208">
                    <w:rPr>
                      <w:rFonts w:cs="Arial GEO"/>
                      <w:color w:val="000000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0" w:type="auto"/>
                </w:tcPr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D20A93" w:rsidRPr="004F3208" w:rsidRDefault="00D20A93" w:rsidP="00D20A93">
                  <w:pPr>
                    <w:pStyle w:val="Pa1"/>
                    <w:spacing w:line="360" w:lineRule="auto"/>
                    <w:jc w:val="both"/>
                    <w:rPr>
                      <w:rFonts w:cs="Arial GEO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20A93" w:rsidRPr="004F3208" w:rsidRDefault="00D20A93" w:rsidP="00D20A93">
            <w:pPr>
              <w:pStyle w:val="Default"/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Pr="004F3208">
              <w:rPr>
                <w:sz w:val="20"/>
                <w:szCs w:val="20"/>
                <w:lang w:val="ka-GE"/>
              </w:rPr>
              <w:t xml:space="preserve"> 2 სთ.</w:t>
            </w:r>
          </w:p>
          <w:p w:rsidR="00D20A93" w:rsidRPr="004F3208" w:rsidRDefault="00D20A93" w:rsidP="00D20A9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ქულა). </w:t>
            </w:r>
          </w:p>
          <w:p w:rsidR="00ED0D7F" w:rsidRPr="004F3208" w:rsidRDefault="00D20A93" w:rsidP="00D20A93">
            <w:pPr>
              <w:spacing w:after="0" w:line="360" w:lineRule="auto"/>
              <w:ind w:left="42"/>
              <w:jc w:val="both"/>
              <w:rPr>
                <w:rFonts w:ascii="Sylfaen" w:hAnsi="Sylfaen" w:cs="Arial GEO"/>
                <w:color w:val="000000"/>
                <w:sz w:val="20"/>
                <w:szCs w:val="20"/>
              </w:rPr>
            </w:pP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სფეროს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  <w:t xml:space="preserve">-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ფიზიკური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შემეცნებითი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სოციალური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ემოციური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მეტყველების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მეტყველების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გაგების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კომუნიკაციის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თვითმომსახურების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და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სხვა</w:t>
            </w:r>
            <w:r w:rsidRPr="004F3208">
              <w:rPr>
                <w:rFonts w:cs="Arial GEO"/>
                <w:color w:val="000000"/>
                <w:sz w:val="20"/>
                <w:szCs w:val="20"/>
              </w:rPr>
              <w:t xml:space="preserve">)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გამოკვლევები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</w:rPr>
              <w:t xml:space="preserve">,  კვლევისა და 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  <w:lang w:val="ka-GE"/>
              </w:rPr>
              <w:t xml:space="preserve">შ 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</w:rPr>
              <w:t xml:space="preserve">ეფასების ტესტები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და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სიღრმისეული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</w:t>
            </w:r>
            <w:r w:rsidRPr="004F3208">
              <w:rPr>
                <w:rFonts w:ascii="Sylfaen" w:hAnsi="Sylfaen" w:cs="Arial GEO"/>
                <w:color w:val="000000"/>
                <w:sz w:val="20"/>
                <w:szCs w:val="20"/>
              </w:rPr>
              <w:t>;</w:t>
            </w:r>
          </w:p>
          <w:p w:rsidR="00D20A93" w:rsidRPr="004F3208" w:rsidRDefault="00D20A93" w:rsidP="00D20A93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(1 ქულა).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განვითარებისსხვადასხვა სფეროს დარღვევების დიაგნოსტიკა, კლასიფიკაცია, შეფასება. </w:t>
            </w:r>
          </w:p>
          <w:p w:rsidR="00D20A93" w:rsidRPr="004F3208" w:rsidRDefault="00D20A93" w:rsidP="00D20A9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815527" w:rsidRPr="00246C2D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13"/>
              <w:gridCol w:w="222"/>
            </w:tblGrid>
            <w:tr w:rsidR="005B5257" w:rsidRPr="004F3208">
              <w:trPr>
                <w:trHeight w:val="521"/>
              </w:trPr>
              <w:tc>
                <w:tcPr>
                  <w:tcW w:w="0" w:type="auto"/>
                </w:tcPr>
                <w:p w:rsidR="00D10C34" w:rsidRPr="004F3208" w:rsidRDefault="007140E6" w:rsidP="00461DD7">
                  <w:pPr>
                    <w:pStyle w:val="Pa1"/>
                    <w:spacing w:line="360" w:lineRule="auto"/>
                    <w:jc w:val="both"/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  <w:lang w:val="ka-GE"/>
                    </w:rPr>
                  </w:pPr>
                  <w:r w:rsidRPr="004F3208"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  <w:lang w:val="ka-GE"/>
                    </w:rPr>
                    <w:t>ლექცია</w:t>
                  </w:r>
                  <w:r w:rsidR="00D10C34" w:rsidRPr="004F3208"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  <w:lang w:val="ka-GE"/>
                    </w:rPr>
                    <w:t>1 სთ.</w:t>
                  </w:r>
                </w:p>
                <w:p w:rsidR="00D20A93" w:rsidRPr="004F3208" w:rsidRDefault="00D20A93" w:rsidP="00D20A93">
                  <w:pPr>
                    <w:pStyle w:val="Default"/>
                    <w:spacing w:line="360" w:lineRule="auto"/>
                    <w:jc w:val="both"/>
                    <w:rPr>
                      <w:sz w:val="20"/>
                      <w:szCs w:val="20"/>
                    </w:rPr>
                  </w:pPr>
                  <w:r w:rsidRPr="004F3208">
                    <w:rPr>
                      <w:sz w:val="20"/>
                      <w:szCs w:val="20"/>
                      <w:lang w:val="ka-GE"/>
                    </w:rPr>
                    <w:t xml:space="preserve">ინტელექტუალური </w:t>
                  </w:r>
                  <w:r w:rsidRPr="004F3208">
                    <w:rPr>
                      <w:sz w:val="20"/>
                      <w:szCs w:val="20"/>
                    </w:rPr>
                    <w:t>განვითარების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დარღვევის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ან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ინტელექტუალური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განვითარების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შეფერხების</w:t>
                  </w:r>
                  <w:r w:rsidRPr="004F3208">
                    <w:rPr>
                      <w:rFonts w:cs="Arial GEO"/>
                      <w:sz w:val="20"/>
                      <w:szCs w:val="20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  <w:lang w:val="ka-GE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 xml:space="preserve"> განსაზღვრის კრიტერიუმები</w:t>
                  </w:r>
                  <w:r w:rsidRPr="004F3208">
                    <w:rPr>
                      <w:sz w:val="20"/>
                      <w:szCs w:val="20"/>
                      <w:lang w:val="ka-GE"/>
                    </w:rPr>
                    <w:t xml:space="preserve">. </w:t>
                  </w:r>
                  <w:r w:rsidRPr="004F3208">
                    <w:rPr>
                      <w:sz w:val="20"/>
                      <w:szCs w:val="20"/>
                    </w:rPr>
                    <w:t>სარეაბილიტაციო</w:t>
                  </w:r>
                  <w:r w:rsidRPr="004F3208">
                    <w:rPr>
                      <w:sz w:val="20"/>
                      <w:szCs w:val="20"/>
                      <w:lang w:val="ka-GE"/>
                    </w:rPr>
                    <w:t xml:space="preserve"> </w:t>
                  </w:r>
                  <w:r w:rsidRPr="004F3208">
                    <w:rPr>
                      <w:sz w:val="20"/>
                      <w:szCs w:val="20"/>
                    </w:rPr>
                    <w:t>მულტიდისციპლინური პროგრამები.</w:t>
                  </w:r>
                  <w:r w:rsidRPr="004F3208">
                    <w:rPr>
                      <w:sz w:val="20"/>
                      <w:szCs w:val="20"/>
                      <w:lang w:val="ka-GE"/>
                    </w:rPr>
                    <w:t xml:space="preserve"> </w:t>
                  </w:r>
                </w:p>
                <w:p w:rsidR="005B5257" w:rsidRPr="004F3208" w:rsidRDefault="005B5257" w:rsidP="00461DD7">
                  <w:pPr>
                    <w:pStyle w:val="Pa1"/>
                    <w:spacing w:line="360" w:lineRule="auto"/>
                    <w:jc w:val="both"/>
                    <w:rPr>
                      <w:rFonts w:cs="Arial GEO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5B5257" w:rsidRPr="004F3208" w:rsidRDefault="005B5257" w:rsidP="00461DD7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5B5257" w:rsidRPr="004F3208" w:rsidRDefault="005B5257" w:rsidP="00461DD7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5B5257" w:rsidRPr="004F3208" w:rsidRDefault="005B5257" w:rsidP="00461DD7">
                  <w:pPr>
                    <w:pStyle w:val="Pa1"/>
                    <w:spacing w:line="360" w:lineRule="auto"/>
                    <w:jc w:val="both"/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</w:pPr>
                </w:p>
                <w:p w:rsidR="005B5257" w:rsidRPr="004F3208" w:rsidRDefault="005B5257" w:rsidP="00461DD7">
                  <w:pPr>
                    <w:pStyle w:val="Pa1"/>
                    <w:spacing w:line="360" w:lineRule="auto"/>
                    <w:jc w:val="both"/>
                    <w:rPr>
                      <w:rFonts w:cs="Arial GEO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10C34" w:rsidRPr="004F3208" w:rsidRDefault="007140E6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B5257" w:rsidRPr="004F3208">
              <w:rPr>
                <w:sz w:val="20"/>
                <w:szCs w:val="20"/>
                <w:lang w:val="ka-GE"/>
              </w:rPr>
              <w:t xml:space="preserve"> </w:t>
            </w:r>
            <w:r w:rsidR="00D20A93" w:rsidRPr="004F3208">
              <w:rPr>
                <w:sz w:val="20"/>
                <w:szCs w:val="20"/>
                <w:lang w:val="ka-GE"/>
              </w:rPr>
              <w:t>2 სთ.</w:t>
            </w:r>
          </w:p>
          <w:p w:rsidR="00D10C34" w:rsidRPr="004F3208" w:rsidRDefault="00D10C34" w:rsidP="00461DD7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ქულა). </w:t>
            </w:r>
          </w:p>
          <w:p w:rsidR="002F0556" w:rsidRPr="004F3208" w:rsidRDefault="00D20A93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sz w:val="20"/>
                <w:szCs w:val="20"/>
                <w:lang w:val="ka-GE"/>
              </w:rPr>
              <w:t xml:space="preserve">ინტელექტუალური </w:t>
            </w:r>
            <w:r w:rsidR="005B5257" w:rsidRPr="004F3208">
              <w:rPr>
                <w:sz w:val="20"/>
                <w:szCs w:val="20"/>
              </w:rPr>
              <w:t>განვითარების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</w:rPr>
              <w:t>დარღვევის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</w:rPr>
              <w:t>ან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</w:rPr>
              <w:t>ინტელექტუალური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</w:rPr>
              <w:t>განვითარების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</w:rPr>
              <w:t>შეფერხების</w:t>
            </w:r>
            <w:r w:rsidR="005B5257" w:rsidRPr="004F3208">
              <w:rPr>
                <w:rFonts w:cs="Arial GEO"/>
                <w:sz w:val="20"/>
                <w:szCs w:val="20"/>
              </w:rPr>
              <w:t xml:space="preserve"> </w:t>
            </w:r>
            <w:r w:rsidR="005B5257" w:rsidRPr="004F3208">
              <w:rPr>
                <w:sz w:val="20"/>
                <w:szCs w:val="20"/>
                <w:lang w:val="ka-GE"/>
              </w:rPr>
              <w:t xml:space="preserve"> </w:t>
            </w:r>
            <w:r w:rsidR="002F0556" w:rsidRPr="004F3208">
              <w:rPr>
                <w:sz w:val="20"/>
                <w:szCs w:val="20"/>
              </w:rPr>
              <w:t xml:space="preserve"> განსაზღვრის კრიტერიუმები</w:t>
            </w:r>
            <w:r w:rsidR="002328B7" w:rsidRPr="004F3208">
              <w:rPr>
                <w:sz w:val="20"/>
                <w:szCs w:val="20"/>
                <w:lang w:val="ka-GE"/>
              </w:rPr>
              <w:t xml:space="preserve">. </w:t>
            </w:r>
            <w:r w:rsidR="002F0556" w:rsidRPr="004F3208">
              <w:rPr>
                <w:sz w:val="20"/>
                <w:szCs w:val="20"/>
              </w:rPr>
              <w:t>სარეაბილიტაციო</w:t>
            </w:r>
            <w:r w:rsidR="002F0556" w:rsidRPr="004F3208">
              <w:rPr>
                <w:sz w:val="20"/>
                <w:szCs w:val="20"/>
                <w:lang w:val="ka-GE"/>
              </w:rPr>
              <w:t xml:space="preserve"> </w:t>
            </w:r>
            <w:r w:rsidR="002F0556" w:rsidRPr="004F3208">
              <w:rPr>
                <w:sz w:val="20"/>
                <w:szCs w:val="20"/>
              </w:rPr>
              <w:t>მულტიდისციპლინური პროგრამები.</w:t>
            </w:r>
            <w:r w:rsidR="002F0556" w:rsidRPr="004F3208">
              <w:rPr>
                <w:sz w:val="20"/>
                <w:szCs w:val="20"/>
                <w:lang w:val="ka-GE"/>
              </w:rPr>
              <w:t xml:space="preserve"> </w:t>
            </w:r>
          </w:p>
          <w:p w:rsidR="007161BC" w:rsidRPr="004F3208" w:rsidRDefault="00D10C34" w:rsidP="00461DD7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(1 ქულა).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ბავშვ</w:t>
            </w:r>
            <w:r w:rsidR="00461DD7"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ასაკის ნეიროკოგნიტური  განვითარების დარღვევების დიაგნოსტიკა, კლასიფიკაცია, შეფასება. </w:t>
            </w:r>
          </w:p>
          <w:p w:rsidR="008D09FA" w:rsidRPr="004F3208" w:rsidRDefault="008D09FA" w:rsidP="00461DD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815527" w:rsidRPr="00246C2D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DD7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461DD7"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სთ</w:t>
            </w:r>
          </w:p>
          <w:p w:rsidR="007140E6" w:rsidRPr="004F3208" w:rsidRDefault="008C2E39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723E2E" w:rsidRPr="004F3208">
              <w:rPr>
                <w:rFonts w:ascii="Sylfaen" w:hAnsi="Sylfaen"/>
                <w:sz w:val="20"/>
                <w:szCs w:val="20"/>
              </w:rPr>
              <w:t xml:space="preserve">ნეირორეაბილიტაციაში დანერგილი პაციენტის შეფასების </w:t>
            </w:r>
            <w:r w:rsidR="00723E2E" w:rsidRPr="004F3208">
              <w:rPr>
                <w:rFonts w:ascii="Sylfaen" w:hAnsi="Sylfaen" w:cs="Sylfaen"/>
                <w:sz w:val="20"/>
                <w:szCs w:val="20"/>
              </w:rPr>
              <w:t>ტესტები</w:t>
            </w:r>
            <w:r w:rsidR="00723E2E" w:rsidRPr="004F3208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23E2E" w:rsidRPr="004F3208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723E2E"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4F3208">
              <w:rPr>
                <w:rFonts w:ascii="Sylfaen" w:hAnsi="Sylfaen" w:cs="Sylfaen"/>
                <w:sz w:val="20"/>
                <w:szCs w:val="20"/>
              </w:rPr>
              <w:t>მოთხოვნები</w:t>
            </w:r>
            <w:r w:rsidR="00723E2E"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4F3208">
              <w:rPr>
                <w:rFonts w:ascii="Sylfaen" w:hAnsi="Sylfaen" w:cs="Sylfaen"/>
                <w:sz w:val="20"/>
                <w:szCs w:val="20"/>
              </w:rPr>
              <w:t>ტესტების</w:t>
            </w:r>
            <w:r w:rsidR="00723E2E"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E2E" w:rsidRPr="004F3208">
              <w:rPr>
                <w:rFonts w:ascii="Sylfaen" w:hAnsi="Sylfaen" w:cs="Sylfaen"/>
                <w:sz w:val="20"/>
                <w:szCs w:val="20"/>
              </w:rPr>
              <w:t>მიმარ</w:t>
            </w:r>
            <w:r w:rsidR="002328B7" w:rsidRPr="004F3208">
              <w:rPr>
                <w:rFonts w:ascii="Sylfaen" w:hAnsi="Sylfaen" w:cs="Sylfaen"/>
                <w:sz w:val="20"/>
                <w:szCs w:val="20"/>
                <w:lang w:val="ka-GE"/>
              </w:rPr>
              <w:t>თ.</w:t>
            </w:r>
          </w:p>
          <w:p w:rsidR="00461DD7" w:rsidRPr="004F3208" w:rsidRDefault="007140E6" w:rsidP="00461DD7">
            <w:pPr>
              <w:pStyle w:val="Default"/>
              <w:spacing w:line="360" w:lineRule="auto"/>
              <w:jc w:val="both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461DD7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2 სთ </w:t>
            </w:r>
          </w:p>
          <w:p w:rsidR="00461DD7" w:rsidRPr="004F3208" w:rsidRDefault="00723E2E" w:rsidP="00461DD7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461DD7"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="00461DD7"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პრეზენტაცია(1 ქულა).</w:t>
            </w:r>
          </w:p>
          <w:p w:rsidR="00723E2E" w:rsidRPr="004F3208" w:rsidRDefault="00723E2E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sz w:val="20"/>
                <w:szCs w:val="20"/>
              </w:rPr>
              <w:t>მსხვილი მოტორული ფუნქციების შეფასების (GMFM) ტესტი.  ფუნქციური დამოუკიდებლობის ხარისხის შეფასების (WEEFIM) ტესტი</w:t>
            </w:r>
          </w:p>
          <w:p w:rsidR="00461DD7" w:rsidRPr="004F3208" w:rsidRDefault="00461DD7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b/>
                <w:sz w:val="20"/>
                <w:szCs w:val="20"/>
                <w:lang w:val="ka-GE"/>
              </w:rPr>
              <w:t xml:space="preserve">ანალიზი </w:t>
            </w:r>
            <w:r w:rsidRPr="004F3208">
              <w:rPr>
                <w:sz w:val="20"/>
                <w:szCs w:val="20"/>
                <w:lang w:val="ka-GE"/>
              </w:rPr>
              <w:t xml:space="preserve">(1 ქულა) </w:t>
            </w:r>
            <w:r w:rsidRPr="004F3208">
              <w:rPr>
                <w:b/>
                <w:sz w:val="20"/>
                <w:szCs w:val="20"/>
                <w:lang w:val="ka-GE"/>
              </w:rPr>
              <w:t xml:space="preserve">- </w:t>
            </w:r>
            <w:r w:rsidRPr="004F3208">
              <w:rPr>
                <w:sz w:val="20"/>
                <w:szCs w:val="20"/>
              </w:rPr>
              <w:t xml:space="preserve">მოტორული ფუნქციების შეფასების (GMFM) </w:t>
            </w:r>
            <w:r w:rsidRPr="004F3208">
              <w:rPr>
                <w:sz w:val="20"/>
                <w:szCs w:val="20"/>
                <w:lang w:val="ka-GE"/>
              </w:rPr>
              <w:t xml:space="preserve">, </w:t>
            </w:r>
            <w:r w:rsidRPr="004F3208">
              <w:rPr>
                <w:sz w:val="20"/>
                <w:szCs w:val="20"/>
              </w:rPr>
              <w:t>ფუნქციური დამოუკიდებლობის ხარისხის შეფასების (WEEFIM) ტესტი</w:t>
            </w:r>
            <w:r w:rsidRPr="004F3208">
              <w:rPr>
                <w:sz w:val="20"/>
                <w:szCs w:val="20"/>
                <w:lang w:val="ka-GE"/>
              </w:rPr>
              <w:t>-მაგალითების განხილვა, შეფასება.</w:t>
            </w:r>
          </w:p>
          <w:p w:rsidR="007161BC" w:rsidRPr="004F3208" w:rsidRDefault="00461DD7" w:rsidP="00461DD7">
            <w:pPr>
              <w:spacing w:line="360" w:lineRule="auto"/>
              <w:jc w:val="both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="007140E6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815527" w:rsidRPr="00246C2D" w:rsidTr="008E5200">
        <w:trPr>
          <w:trHeight w:val="5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1DD7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461DD7"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სთ</w:t>
            </w: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7140E6" w:rsidRPr="004F3208" w:rsidRDefault="00F242C4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</w:t>
            </w:r>
            <w:r w:rsidRPr="004F3208">
              <w:rPr>
                <w:sz w:val="20"/>
                <w:szCs w:val="20"/>
                <w:lang w:val="ka-GE"/>
              </w:rPr>
              <w:t xml:space="preserve">; </w:t>
            </w:r>
            <w:r w:rsidRPr="004F3208">
              <w:rPr>
                <w:rFonts w:ascii="Sylfaen" w:hAnsi="Sylfaen"/>
                <w:sz w:val="20"/>
                <w:szCs w:val="20"/>
              </w:rPr>
              <w:t>მამოძრავებელ</w:t>
            </w:r>
            <w:r w:rsidRPr="004F3208">
              <w:rPr>
                <w:sz w:val="20"/>
                <w:szCs w:val="20"/>
                <w:lang w:val="ka-GE"/>
              </w:rPr>
              <w:t>ი-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როგორც მსხვილი ასევე ნატიფი მოტორული 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უნარების 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შეზღუდვ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ის დახასიათება;</w:t>
            </w:r>
          </w:p>
          <w:p w:rsidR="00461DD7" w:rsidRPr="004F3208" w:rsidRDefault="007140E6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461DD7"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სთ</w:t>
            </w:r>
          </w:p>
          <w:p w:rsidR="00461DD7" w:rsidRPr="004F3208" w:rsidRDefault="007140E6" w:rsidP="00461DD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61DD7"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="00461DD7"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 (1 ქულა), ბლიც გამოკითხვა(1 ქულა).</w:t>
            </w:r>
          </w:p>
          <w:p w:rsidR="00742ED5" w:rsidRPr="004F3208" w:rsidRDefault="00742ED5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ბავშვის ზრდა–განვითარების დარღვევები, მართვა და რეაბილიტაცია;</w:t>
            </w:r>
          </w:p>
          <w:p w:rsidR="00742ED5" w:rsidRPr="004F3208" w:rsidRDefault="00742ED5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ახალშობილთა პათოლოგიები – შორეული გართულებების თავისებურებები და</w:t>
            </w:r>
          </w:p>
          <w:p w:rsidR="007161BC" w:rsidRPr="004F3208" w:rsidRDefault="00742ED5" w:rsidP="00461DD7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სარეაბილიტაციო ღონისძიებების დაგეგმვის კრიტერიუმები.</w:t>
            </w:r>
          </w:p>
          <w:p w:rsidR="008E5200" w:rsidRPr="004F3208" w:rsidRDefault="008E5200" w:rsidP="008E520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815527" w:rsidRPr="00246C2D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E2E" w:rsidRPr="004F3208" w:rsidRDefault="007140E6" w:rsidP="00461DD7">
            <w:pPr>
              <w:pStyle w:val="Default"/>
              <w:spacing w:line="360" w:lineRule="auto"/>
              <w:jc w:val="both"/>
              <w:rPr>
                <w:sz w:val="20"/>
                <w:szCs w:val="20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822D0C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1სთ </w:t>
            </w:r>
          </w:p>
          <w:p w:rsidR="007140E6" w:rsidRPr="004F3208" w:rsidRDefault="00C250F1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ცერებრული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დამბლის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დეფინიცია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სიხშირე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F3208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822D0C" w:rsidRPr="004F3208" w:rsidRDefault="007140E6" w:rsidP="00461DD7">
            <w:pPr>
              <w:pStyle w:val="Default"/>
              <w:spacing w:after="131" w:line="360" w:lineRule="auto"/>
              <w:jc w:val="both"/>
              <w:rPr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822D0C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C250F1" w:rsidRPr="004F3208" w:rsidRDefault="00803BDC" w:rsidP="00461DD7">
            <w:pPr>
              <w:pStyle w:val="Default"/>
              <w:spacing w:after="131"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F3208">
              <w:rPr>
                <w:sz w:val="20"/>
                <w:szCs w:val="20"/>
                <w:lang w:val="ka-GE"/>
              </w:rPr>
              <w:t xml:space="preserve">  </w:t>
            </w:r>
            <w:r w:rsidR="008E5200" w:rsidRPr="004F3208">
              <w:rPr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="00C250F1" w:rsidRPr="004F3208">
              <w:rPr>
                <w:sz w:val="20"/>
                <w:szCs w:val="20"/>
              </w:rPr>
              <w:t>ცერებრული დამბლის კლასიფიკაცია მილერის მიხედვით</w:t>
            </w:r>
            <w:r w:rsidR="00C250F1" w:rsidRPr="004F3208">
              <w:rPr>
                <w:sz w:val="20"/>
                <w:szCs w:val="20"/>
                <w:lang w:val="ka-GE"/>
              </w:rPr>
              <w:t xml:space="preserve">: </w:t>
            </w:r>
            <w:r w:rsidR="00C250F1" w:rsidRPr="004F3208">
              <w:rPr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50F1" w:rsidRPr="004F3208">
              <w:rPr>
                <w:sz w:val="20"/>
                <w:szCs w:val="20"/>
              </w:rPr>
              <w:t>სპასტიკური: დიპლეგია</w:t>
            </w:r>
            <w:r w:rsidR="00C250F1" w:rsidRPr="004F3208">
              <w:rPr>
                <w:sz w:val="20"/>
                <w:szCs w:val="20"/>
                <w:lang w:val="ka-GE"/>
              </w:rPr>
              <w:t xml:space="preserve">, </w:t>
            </w:r>
            <w:r w:rsidR="00C250F1" w:rsidRPr="004F3208">
              <w:rPr>
                <w:sz w:val="20"/>
                <w:szCs w:val="20"/>
              </w:rPr>
              <w:t>ჰემიპლეგია</w:t>
            </w:r>
            <w:r w:rsidR="00C250F1" w:rsidRPr="004F3208">
              <w:rPr>
                <w:sz w:val="20"/>
                <w:szCs w:val="20"/>
                <w:lang w:val="ka-GE"/>
              </w:rPr>
              <w:t xml:space="preserve">, </w:t>
            </w:r>
            <w:r w:rsidR="00C250F1" w:rsidRPr="004F3208">
              <w:rPr>
                <w:sz w:val="20"/>
                <w:szCs w:val="20"/>
              </w:rPr>
              <w:t>კვადრიპლეგია</w:t>
            </w:r>
            <w:r w:rsidR="00C250F1" w:rsidRPr="004F3208">
              <w:rPr>
                <w:sz w:val="20"/>
                <w:szCs w:val="20"/>
                <w:lang w:val="ka-GE"/>
              </w:rPr>
              <w:t xml:space="preserve"> </w:t>
            </w:r>
            <w:r w:rsidR="00C250F1" w:rsidRPr="004F3208">
              <w:rPr>
                <w:sz w:val="20"/>
                <w:szCs w:val="20"/>
              </w:rPr>
              <w:t>მოძრაობის მახასიათებლები</w:t>
            </w:r>
            <w:r w:rsidR="00C250F1" w:rsidRPr="004F3208">
              <w:rPr>
                <w:sz w:val="20"/>
                <w:szCs w:val="20"/>
                <w:lang w:val="ka-GE"/>
              </w:rPr>
              <w:t xml:space="preserve">ს განხილვა; </w:t>
            </w:r>
            <w:r w:rsidR="00822D0C" w:rsidRPr="004F3208">
              <w:rPr>
                <w:sz w:val="20"/>
                <w:szCs w:val="20"/>
              </w:rPr>
              <w:t>მკურნალობის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 </w:t>
            </w:r>
            <w:r w:rsidR="00822D0C" w:rsidRPr="004F3208">
              <w:rPr>
                <w:sz w:val="20"/>
                <w:szCs w:val="20"/>
              </w:rPr>
              <w:t>პრინციპები</w:t>
            </w:r>
            <w:r w:rsidR="008E5200" w:rsidRPr="004F3208">
              <w:rPr>
                <w:sz w:val="20"/>
                <w:szCs w:val="20"/>
                <w:lang w:val="ka-GE"/>
              </w:rPr>
              <w:t>;</w:t>
            </w:r>
          </w:p>
          <w:p w:rsidR="00C250F1" w:rsidRPr="004F3208" w:rsidRDefault="00C250F1" w:rsidP="000207A0">
            <w:pPr>
              <w:pStyle w:val="Default"/>
              <w:spacing w:after="131" w:line="360" w:lineRule="auto"/>
              <w:jc w:val="both"/>
              <w:rPr>
                <w:sz w:val="20"/>
                <w:szCs w:val="20"/>
                <w:lang w:val="ka-GE"/>
              </w:rPr>
            </w:pPr>
            <w:r w:rsidRPr="004F3208">
              <w:rPr>
                <w:sz w:val="20"/>
                <w:szCs w:val="20"/>
              </w:rPr>
              <w:t>დისკინეზური:უპირატესად დისტონური</w:t>
            </w:r>
            <w:r w:rsidRPr="004F3208">
              <w:rPr>
                <w:sz w:val="20"/>
                <w:szCs w:val="20"/>
                <w:lang w:val="ka-GE"/>
              </w:rPr>
              <w:t>;</w:t>
            </w:r>
            <w:r w:rsidRPr="004F3208">
              <w:rPr>
                <w:sz w:val="20"/>
                <w:szCs w:val="20"/>
              </w:rPr>
              <w:t xml:space="preserve"> უპირატესად ათეტოიდური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. </w:t>
            </w:r>
            <w:r w:rsidR="00822D0C" w:rsidRPr="004F3208">
              <w:rPr>
                <w:sz w:val="20"/>
                <w:szCs w:val="20"/>
              </w:rPr>
              <w:t>დისკინეზური სინდრომის მოძრაობის მახასიათებლები</w:t>
            </w:r>
            <w:r w:rsidR="00822D0C" w:rsidRPr="004F3208">
              <w:rPr>
                <w:sz w:val="20"/>
                <w:szCs w:val="20"/>
                <w:lang w:val="ka-GE"/>
              </w:rPr>
              <w:t>.</w:t>
            </w:r>
            <w:r w:rsidR="00822D0C" w:rsidRPr="004F3208">
              <w:rPr>
                <w:sz w:val="20"/>
                <w:szCs w:val="20"/>
              </w:rPr>
              <w:t>მკურნალობის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 </w:t>
            </w:r>
            <w:r w:rsidR="00822D0C" w:rsidRPr="004F3208">
              <w:rPr>
                <w:sz w:val="20"/>
                <w:szCs w:val="20"/>
              </w:rPr>
              <w:t>პრინციპები</w:t>
            </w:r>
            <w:r w:rsidR="008E5200" w:rsidRPr="004F3208">
              <w:rPr>
                <w:sz w:val="20"/>
                <w:szCs w:val="20"/>
                <w:lang w:val="ka-GE"/>
              </w:rPr>
              <w:t>.</w:t>
            </w:r>
            <w:r w:rsidRPr="004F3208">
              <w:rPr>
                <w:sz w:val="20"/>
                <w:szCs w:val="20"/>
              </w:rPr>
              <w:t>ატაქსიური: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sz w:val="20"/>
                <w:szCs w:val="20"/>
              </w:rPr>
              <w:t>ატაქსიური დიპლეგია</w:t>
            </w:r>
            <w:r w:rsidRPr="004F3208">
              <w:rPr>
                <w:sz w:val="20"/>
                <w:szCs w:val="20"/>
                <w:lang w:val="ka-GE"/>
              </w:rPr>
              <w:t>,</w:t>
            </w:r>
            <w:r w:rsidRPr="004F3208">
              <w:rPr>
                <w:sz w:val="20"/>
                <w:szCs w:val="20"/>
              </w:rPr>
              <w:t xml:space="preserve"> მარტივი ატაქსია</w:t>
            </w:r>
            <w:r w:rsidRPr="004F3208">
              <w:rPr>
                <w:sz w:val="20"/>
                <w:szCs w:val="20"/>
                <w:lang w:val="ka-GE"/>
              </w:rPr>
              <w:t xml:space="preserve">. </w:t>
            </w:r>
            <w:r w:rsidR="00822D0C" w:rsidRPr="004F3208">
              <w:rPr>
                <w:sz w:val="20"/>
                <w:szCs w:val="20"/>
              </w:rPr>
              <w:t>ატაქსიის თავისებურებები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. </w:t>
            </w:r>
            <w:r w:rsidRPr="004F3208">
              <w:rPr>
                <w:sz w:val="20"/>
                <w:szCs w:val="20"/>
                <w:lang w:val="ka-GE"/>
              </w:rPr>
              <w:t xml:space="preserve"> </w:t>
            </w:r>
            <w:r w:rsidR="00822D0C" w:rsidRPr="004F3208">
              <w:rPr>
                <w:sz w:val="20"/>
                <w:szCs w:val="20"/>
              </w:rPr>
              <w:t xml:space="preserve">ატაქსიური სინდრომის მოძრაობის 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 მ</w:t>
            </w:r>
            <w:r w:rsidR="00822D0C" w:rsidRPr="004F3208">
              <w:rPr>
                <w:sz w:val="20"/>
                <w:szCs w:val="20"/>
              </w:rPr>
              <w:t>ახასიათებლები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. </w:t>
            </w:r>
            <w:r w:rsidR="00822D0C" w:rsidRPr="004F3208">
              <w:rPr>
                <w:sz w:val="20"/>
                <w:szCs w:val="20"/>
              </w:rPr>
              <w:t>მკურნალობის</w:t>
            </w:r>
            <w:r w:rsidR="00822D0C" w:rsidRPr="004F3208">
              <w:rPr>
                <w:sz w:val="20"/>
                <w:szCs w:val="20"/>
                <w:lang w:val="ka-GE"/>
              </w:rPr>
              <w:t xml:space="preserve"> </w:t>
            </w:r>
            <w:r w:rsidR="00822D0C" w:rsidRPr="004F3208">
              <w:rPr>
                <w:sz w:val="20"/>
                <w:szCs w:val="20"/>
              </w:rPr>
              <w:t>პრინციპები</w:t>
            </w:r>
            <w:r w:rsidR="00822D0C" w:rsidRPr="004F3208">
              <w:rPr>
                <w:sz w:val="20"/>
                <w:szCs w:val="20"/>
                <w:lang w:val="ka-GE"/>
              </w:rPr>
              <w:t>.</w:t>
            </w:r>
          </w:p>
          <w:p w:rsidR="008E5200" w:rsidRPr="004F3208" w:rsidRDefault="008E5200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ანალიზი- (1 ქულა)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ბავშვთა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კოგნიტური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უნარების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</w:rPr>
              <w:t>განმავითარებელი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ფიზიკური ვარჯიშების კლასიფიკაცია,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ჩვენება-უკუჩვენება.</w:t>
            </w:r>
          </w:p>
          <w:p w:rsidR="008E5200" w:rsidRPr="004F3208" w:rsidRDefault="008E5200" w:rsidP="008E52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7161BC" w:rsidRPr="004F3208" w:rsidRDefault="007161BC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246C2D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00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</w:p>
          <w:p w:rsidR="00C250F1" w:rsidRPr="004F3208" w:rsidRDefault="00822D0C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="00C250F1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5200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დეფინიცია, სიმპტომები და ნიშნები.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="00742ED5" w:rsidRPr="004F3208">
              <w:rPr>
                <w:sz w:val="20"/>
                <w:szCs w:val="20"/>
              </w:rPr>
              <w:t xml:space="preserve"> </w:t>
            </w:r>
            <w:r w:rsidR="00742ED5" w:rsidRPr="004F3208">
              <w:rPr>
                <w:rFonts w:ascii="Sylfaen" w:hAnsi="Sylfaen" w:cs="Sylfaen"/>
                <w:sz w:val="20"/>
                <w:szCs w:val="20"/>
              </w:rPr>
              <w:t>დ</w:t>
            </w:r>
            <w:r w:rsidR="008E5200"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="008E5200" w:rsidRPr="004F3208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="008E5200"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5200" w:rsidRPr="004F3208">
              <w:rPr>
                <w:rFonts w:ascii="Sylfaen" w:hAnsi="Sylfaen"/>
                <w:sz w:val="20"/>
                <w:szCs w:val="20"/>
                <w:u w:color="FF0000"/>
              </w:rPr>
              <w:t>კრიტერიუმები</w:t>
            </w:r>
            <w:r w:rsidR="008E5200" w:rsidRPr="004F3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40E6" w:rsidRPr="004F3208" w:rsidRDefault="007140E6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:rsidR="008E5200" w:rsidRPr="004F3208" w:rsidRDefault="00BE3B7A" w:rsidP="008E5200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5200" w:rsidRPr="004F3208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ქულა), ბლიც გამოკითხვა (1 ქულა).</w:t>
            </w:r>
          </w:p>
          <w:p w:rsidR="008E5200" w:rsidRPr="004F3208" w:rsidRDefault="008E5200" w:rsidP="008E520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სიმპტომები და ნიშნები.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დაუნის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სინდრომის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მქონე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ბავშვების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r w:rsidRPr="004F3208">
              <w:rPr>
                <w:sz w:val="20"/>
                <w:szCs w:val="20"/>
              </w:rPr>
              <w:t xml:space="preserve"> </w:t>
            </w:r>
            <w:r w:rsidRPr="004F3208">
              <w:rPr>
                <w:rFonts w:ascii="Sylfaen" w:hAnsi="Sylfaen" w:cs="Sylfaen"/>
                <w:sz w:val="20"/>
                <w:szCs w:val="20"/>
              </w:rPr>
              <w:t>დ</w:t>
            </w:r>
            <w:r w:rsidRPr="004F32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დიაგნოსტიკური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კრიტერიუმები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E5200" w:rsidRPr="004F3208" w:rsidRDefault="008E5200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ლექციაზე 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მოდელების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განმასხვავებელი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ნიშნების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სქემის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F3208">
              <w:rPr>
                <w:rFonts w:ascii="Sylfaen" w:hAnsi="Sylfaen"/>
                <w:sz w:val="20"/>
                <w:szCs w:val="20"/>
                <w:u w:color="FF0000"/>
              </w:rPr>
              <w:t>შედგენა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15021" w:rsidRPr="004F3208" w:rsidRDefault="00E15021" w:rsidP="00E1502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4F3208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7161BC" w:rsidRPr="004F3208" w:rsidRDefault="007161BC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</w:tbl>
    <w:p w:rsidR="008E5200" w:rsidRPr="00246C2D" w:rsidRDefault="008E5200">
      <w:pPr>
        <w:rPr>
          <w:sz w:val="24"/>
          <w:szCs w:val="24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E5200" w:rsidRPr="00246C2D" w:rsidTr="008E5200">
        <w:trPr>
          <w:trHeight w:val="881"/>
        </w:trPr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200" w:rsidRPr="00246C2D" w:rsidRDefault="008E5200" w:rsidP="008E5200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</w:tc>
      </w:tr>
      <w:tr w:rsidR="00815527" w:rsidRPr="00246C2D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200" w:rsidRPr="00246C2D" w:rsidRDefault="00AE41C2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8E5200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 სთ</w:t>
            </w:r>
          </w:p>
          <w:p w:rsidR="00742ED5" w:rsidRPr="00246C2D" w:rsidRDefault="00AE41C2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დაუნის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სინდრომის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მქონე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ბავშვების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>მდგომარეობის</w:t>
            </w:r>
            <w:r w:rsidR="00742ED5" w:rsidRPr="00246C2D">
              <w:rPr>
                <w:sz w:val="24"/>
                <w:szCs w:val="24"/>
              </w:rPr>
              <w:t xml:space="preserve"> </w:t>
            </w:r>
            <w:r w:rsidR="00742ED5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მართვა  და ფსიქო-ფიზიკური რეაბილიტაციის თავისებურებები </w:t>
            </w:r>
            <w:r w:rsidR="00742ED5" w:rsidRPr="00246C2D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:rsidR="00CE78C4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E15021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სთ.</w:t>
            </w:r>
          </w:p>
          <w:p w:rsidR="008E5200" w:rsidRPr="00246C2D" w:rsidRDefault="008E5200" w:rsidP="008E52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742ED5" w:rsidRPr="00246C2D" w:rsidRDefault="00742ED5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დაუნის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სინდრომის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მქონე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ბავშვების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ფიზიკური და კოგნიტური განვითარების პროგრამების განხილვა, პროტოკოლით გათვალისწინებული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სარეაბილიტაციო ღონისძიებების დაგეგმვის კრიტერიუმები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8E5200" w:rsidRPr="00246C2D">
              <w:rPr>
                <w:rFonts w:ascii="Sylfaen" w:hAnsi="Sylfaen"/>
                <w:sz w:val="24"/>
                <w:szCs w:val="24"/>
                <w:u w:color="FF0000"/>
              </w:rPr>
              <w:t>რეაბილიტაცია</w:t>
            </w:r>
            <w:r w:rsidR="008E5200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5200" w:rsidRPr="00246C2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8E5200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E5200" w:rsidRPr="00246C2D">
              <w:rPr>
                <w:rFonts w:ascii="Sylfaen" w:hAnsi="Sylfaen"/>
                <w:sz w:val="24"/>
                <w:szCs w:val="24"/>
                <w:u w:color="FF0000"/>
              </w:rPr>
              <w:t>ალტერნატიული</w:t>
            </w:r>
            <w:r w:rsidR="008E5200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E5200" w:rsidRPr="00246C2D">
              <w:rPr>
                <w:rFonts w:ascii="Sylfaen" w:hAnsi="Sylfaen"/>
                <w:sz w:val="24"/>
                <w:szCs w:val="24"/>
                <w:u w:color="FF0000"/>
              </w:rPr>
              <w:t>მოდელები</w:t>
            </w:r>
          </w:p>
          <w:p w:rsidR="00742ED5" w:rsidRPr="00246C2D" w:rsidRDefault="00742ED5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149" w:rsidRPr="00246C2D" w:rsidRDefault="00CE78C4" w:rsidP="00E15021">
            <w:pPr>
              <w:spacing w:before="100" w:beforeAutospacing="1" w:after="0" w:line="360" w:lineRule="auto"/>
              <w:jc w:val="both"/>
              <w:outlineLvl w:val="3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E15021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9E4149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15021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9E4149" w:rsidRPr="00246C2D" w:rsidRDefault="009E4149" w:rsidP="00E15021">
            <w:pPr>
              <w:spacing w:before="100" w:beforeAutospacing="1" w:after="0" w:line="36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330000"/>
                <w:sz w:val="24"/>
                <w:szCs w:val="24"/>
              </w:rPr>
            </w:pP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აუტიზმი 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დეფინიცია, სიმპტომები და ნიშნები. </w:t>
            </w:r>
            <w:r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</w:rPr>
              <w:t>აუტიზმის</w:t>
            </w:r>
            <w:r w:rsidR="005B5257"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  <w:lang w:val="ka-GE"/>
              </w:rPr>
              <w:t xml:space="preserve"> ადრეული გამოვლენის პროგრამა. </w:t>
            </w:r>
            <w:r w:rsidRPr="00246C2D">
              <w:rPr>
                <w:rFonts w:ascii="Times New Roman" w:eastAsia="Times New Roman" w:hAnsi="Times New Roman" w:cs="Times New Roman"/>
                <w:bCs/>
                <w:color w:val="330000"/>
                <w:sz w:val="24"/>
                <w:szCs w:val="24"/>
              </w:rPr>
              <w:t xml:space="preserve"> </w:t>
            </w:r>
            <w:r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</w:rPr>
              <w:t>მქონე</w:t>
            </w:r>
            <w:r w:rsidRPr="00246C2D">
              <w:rPr>
                <w:rFonts w:ascii="Times New Roman" w:eastAsia="Times New Roman" w:hAnsi="Times New Roman" w:cs="Times New Roman"/>
                <w:bCs/>
                <w:color w:val="330000"/>
                <w:sz w:val="24"/>
                <w:szCs w:val="24"/>
              </w:rPr>
              <w:t xml:space="preserve"> </w:t>
            </w:r>
            <w:r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</w:rPr>
              <w:t>ბავშვის</w:t>
            </w:r>
            <w:r w:rsidRPr="00246C2D">
              <w:rPr>
                <w:rFonts w:ascii="Times New Roman" w:eastAsia="Times New Roman" w:hAnsi="Times New Roman" w:cs="Times New Roman"/>
                <w:bCs/>
                <w:color w:val="330000"/>
                <w:sz w:val="24"/>
                <w:szCs w:val="24"/>
              </w:rPr>
              <w:t xml:space="preserve"> </w:t>
            </w:r>
            <w:r w:rsidRPr="00246C2D">
              <w:rPr>
                <w:rFonts w:ascii="Sylfaen" w:eastAsia="Times New Roman" w:hAnsi="Sylfaen" w:cs="Times New Roman"/>
                <w:bCs/>
                <w:color w:val="330000"/>
                <w:sz w:val="24"/>
                <w:szCs w:val="24"/>
                <w:lang w:val="ka-GE"/>
              </w:rPr>
              <w:t xml:space="preserve">განვითარებისა და </w:t>
            </w:r>
            <w:r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</w:rPr>
              <w:t>სწავლების</w:t>
            </w:r>
            <w:r w:rsidRPr="00246C2D">
              <w:rPr>
                <w:rFonts w:ascii="Times New Roman" w:eastAsia="Times New Roman" w:hAnsi="Times New Roman" w:cs="Times New Roman"/>
                <w:bCs/>
                <w:color w:val="330000"/>
                <w:sz w:val="24"/>
                <w:szCs w:val="24"/>
              </w:rPr>
              <w:t xml:space="preserve"> </w:t>
            </w:r>
            <w:r w:rsidRPr="00246C2D">
              <w:rPr>
                <w:rFonts w:ascii="Sylfaen" w:eastAsia="Times New Roman" w:hAnsi="Sylfaen" w:cs="Sylfaen"/>
                <w:bCs/>
                <w:color w:val="330000"/>
                <w:sz w:val="24"/>
                <w:szCs w:val="24"/>
              </w:rPr>
              <w:t>სტრატეგიები</w:t>
            </w:r>
          </w:p>
          <w:p w:rsidR="009E4149" w:rsidRPr="00246C2D" w:rsidRDefault="00CE78C4" w:rsidP="00E150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E4149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 (1 ქულა). </w:t>
            </w:r>
          </w:p>
          <w:p w:rsidR="00CE78C4" w:rsidRPr="00246C2D" w:rsidRDefault="009E4149" w:rsidP="00E150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უტიზმის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განსაზღვრის კრიტერიუმები და სარეაბილიტაციო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მულტიდისციპლინური პროგრამები.</w:t>
            </w:r>
          </w:p>
          <w:p w:rsidR="009E4149" w:rsidRPr="00246C2D" w:rsidRDefault="00E15021" w:rsidP="00E1502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(1 ქულა)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-  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უტიზმის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განსაზღვრის კრიტერიუმები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>, კლასიფიკაცია, შეფასება.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AE41C2" w:rsidP="00461DD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66D5" w:rsidRPr="00246C2D" w:rsidRDefault="00CE78C4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4366D5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 ქულა</w:t>
            </w:r>
          </w:p>
          <w:p w:rsidR="009E4149" w:rsidRPr="00246C2D" w:rsidRDefault="009E4149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სმენის დაქვეითებისა და თანდაყოლილი სიყრუის განვითარების</w:t>
            </w:r>
          </w:p>
          <w:p w:rsidR="009E4149" w:rsidRPr="00246C2D" w:rsidRDefault="009E4149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მიზეზები, მართვა, საკორექციო სარეაბილიტაციო ღონისძიებების იმპლემენტაციის</w:t>
            </w:r>
          </w:p>
          <w:p w:rsidR="00CE78C4" w:rsidRPr="00246C2D" w:rsidRDefault="009E4149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</w:p>
          <w:p w:rsidR="004366D5" w:rsidRPr="00246C2D" w:rsidRDefault="00CE78C4" w:rsidP="00E15021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4366D5"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2 სთ.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</w:t>
            </w:r>
            <w:r w:rsidR="004366D5"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E78C4" w:rsidRPr="00246C2D" w:rsidRDefault="009E4149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სმენის დაქვეითებისა და თანდაყოლილი სიყრუის საკორექციო სარეაბილიტაციო ღონისძიებების იმპლემენტაციის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="00E15021" w:rsidRPr="00246C2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149" w:rsidRPr="00246C2D" w:rsidRDefault="00CE78C4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>მხედველობის დაქვეითებისა და სიბრმავის</w:t>
            </w:r>
            <w:r w:rsidR="009E4149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>განვითარების ასაკობრივი</w:t>
            </w:r>
          </w:p>
          <w:p w:rsidR="00CE78C4" w:rsidRPr="00246C2D" w:rsidRDefault="009E4149" w:rsidP="004366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თავისებურებანი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მიზეზები.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 xml:space="preserve">  მართვა და</w:t>
            </w:r>
            <w:r w:rsidR="004366D5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სამედიცინო–სარეაბილიტაციო ღონისძიებების ჩვენებები.</w:t>
            </w:r>
          </w:p>
          <w:p w:rsidR="00A0307B" w:rsidRPr="00246C2D" w:rsidRDefault="00CE78C4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0307B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სთ.</w:t>
            </w:r>
          </w:p>
          <w:p w:rsidR="004366D5" w:rsidRPr="00246C2D" w:rsidRDefault="004366D5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 (1 ქულა).</w:t>
            </w:r>
          </w:p>
          <w:p w:rsidR="00CE78C4" w:rsidRPr="00246C2D" w:rsidRDefault="009E4149" w:rsidP="004366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მხედველობის დაქვეითებისა და სიბრმავის მართვა და</w:t>
            </w:r>
            <w:r w:rsidR="004366D5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სამედიცინო–სარეაბილიტაციო ღონისძიებების ჩვენებები.</w:t>
            </w:r>
          </w:p>
          <w:p w:rsidR="004366D5" w:rsidRPr="00246C2D" w:rsidRDefault="004366D5" w:rsidP="004366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(1 ქულა)-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სამედიცინო–სარეაბილიტაციო ღონისძიებების ჩვენებები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,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შედეგების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ანალიზი,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შეფასებ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ა.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AE41C2" w:rsidP="00461DD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D5" w:rsidRPr="00246C2D" w:rsidRDefault="00CE78C4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4366D5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 სთ. </w:t>
            </w:r>
          </w:p>
          <w:p w:rsidR="00CE78C4" w:rsidRPr="00246C2D" w:rsidRDefault="004366D5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პირობების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გავლენით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გამოწვეული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გონებრივ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ჩამორჩენილობის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შედეგები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>შშმ ბავშვებისათვის</w:t>
            </w:r>
            <w:r w:rsidR="009E4149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>სამედიცინო პროგრამები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 xml:space="preserve">მოცულობა. 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სოციალური და სხვა </w:t>
            </w:r>
            <w:r w:rsidR="009E4149" w:rsidRPr="00246C2D">
              <w:rPr>
                <w:rFonts w:ascii="Sylfaen" w:hAnsi="Sylfaen" w:cs="Sylfaen"/>
                <w:sz w:val="24"/>
                <w:szCs w:val="24"/>
              </w:rPr>
              <w:t>დახმარების დანიშვნის კრიტერიუმები</w:t>
            </w:r>
          </w:p>
          <w:p w:rsidR="005E0FD7" w:rsidRPr="00246C2D" w:rsidRDefault="00CE78C4" w:rsidP="005E0FD7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4366D5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სთ.</w:t>
            </w:r>
            <w:r w:rsidR="005E0FD7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5E0FD7" w:rsidRPr="00246C2D" w:rsidRDefault="005E0FD7" w:rsidP="005E0F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შესწავლილი  მასალის ზეპირი პრეზენტაცია (1 ქულა).</w:t>
            </w:r>
          </w:p>
          <w:p w:rsidR="004366D5" w:rsidRPr="00246C2D" w:rsidRDefault="004366D5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5E0FD7" w:rsidRPr="00246C2D" w:rsidRDefault="00CE78C4" w:rsidP="005E0F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ფაქტორების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გავლენით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გამოწვეული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გონებრივ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ჩამორჩენილობის</w:t>
            </w:r>
            <w:r w:rsidR="005E0FD7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</w:rPr>
              <w:t>შედეგებ</w:t>
            </w:r>
            <w:r w:rsidR="005E0FD7"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კლასიფიკაცია, ანალიზია,შეფასება.</w:t>
            </w:r>
          </w:p>
          <w:p w:rsidR="00CE78C4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CE78C4" w:rsidP="00461DD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246C2D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0FD7" w:rsidRPr="00246C2D" w:rsidRDefault="005E0FD7" w:rsidP="00E1502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</w:p>
          <w:p w:rsidR="005E0FD7" w:rsidRPr="00246C2D" w:rsidRDefault="005E0FD7" w:rsidP="00E1502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ყურადღების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დეფიციტისა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ჰიპერაქტივობის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სინდრომი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ბავშვებში- დეფინიცია, სიმპტომები, კლასიფიკაცია. </w:t>
            </w:r>
          </w:p>
          <w:p w:rsidR="005E0FD7" w:rsidRPr="00246C2D" w:rsidRDefault="005E0FD7" w:rsidP="00E15021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 მეცადინეობა 2 სთ.</w:t>
            </w:r>
          </w:p>
          <w:p w:rsidR="00A80C97" w:rsidRPr="00246C2D" w:rsidRDefault="00A80C97" w:rsidP="00A80C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შესწავლილი  მასალის ზეპირი პრეზენტაცია (1 ქულა).</w:t>
            </w:r>
          </w:p>
          <w:p w:rsidR="005E0FD7" w:rsidRPr="00246C2D" w:rsidRDefault="005E0FD7" w:rsidP="005E0FD7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ყურადღების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დეფიციტისა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ჰიპერაქტივობის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სინდრომი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ბავშვებში- დეფინიცია, სიმპტომები, კლასიფიკაცია. </w:t>
            </w:r>
          </w:p>
          <w:p w:rsidR="005E0FD7" w:rsidRPr="00246C2D" w:rsidRDefault="005E0FD7" w:rsidP="005E0F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უპირატესად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უყურადღებო</w:t>
            </w:r>
            <w:r w:rsidRPr="00246C2D">
              <w:rPr>
                <w:sz w:val="24"/>
                <w:szCs w:val="24"/>
              </w:rPr>
              <w:t xml:space="preserve"> (ADHD-PI),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უპირატესად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ჰიპერაქტიურ</w:t>
            </w:r>
            <w:r w:rsidRPr="00246C2D">
              <w:rPr>
                <w:sz w:val="24"/>
                <w:szCs w:val="24"/>
              </w:rPr>
              <w:t>–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იმპულსური</w:t>
            </w:r>
            <w:r w:rsidRPr="00246C2D">
              <w:rPr>
                <w:sz w:val="24"/>
                <w:szCs w:val="24"/>
              </w:rPr>
              <w:t xml:space="preserve"> (ADHD-PH)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კომბინირებული</w:t>
            </w:r>
            <w:r w:rsidRPr="00246C2D">
              <w:rPr>
                <w:sz w:val="24"/>
                <w:szCs w:val="24"/>
              </w:rPr>
              <w:t xml:space="preserve"> (ADHD-C))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ფსიქომეტრული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მახასიათებლების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246C2D">
              <w:rPr>
                <w:rFonts w:ascii="AcadNusx" w:hAnsi="AcadNusx"/>
                <w:color w:val="454545"/>
                <w:sz w:val="24"/>
                <w:szCs w:val="24"/>
                <w:lang w:val="af-ZA"/>
              </w:rPr>
              <w:t xml:space="preserve">  </w:t>
            </w:r>
          </w:p>
          <w:p w:rsidR="00A80C97" w:rsidRPr="00246C2D" w:rsidRDefault="00A80C97" w:rsidP="00A80C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(1 ქულა)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b/>
                <w:sz w:val="24"/>
                <w:szCs w:val="24"/>
                <w:u w:val="single"/>
                <w:lang w:val="ka-GE"/>
              </w:rPr>
              <w:t>case</w:t>
            </w:r>
            <w:r w:rsidRPr="00246C2D">
              <w:rPr>
                <w:b/>
                <w:sz w:val="24"/>
                <w:szCs w:val="24"/>
                <w:u w:val="single"/>
                <w:lang w:val="it-IT"/>
              </w:rPr>
              <w:t xml:space="preserve"> </w:t>
            </w:r>
            <w:r w:rsidRPr="00246C2D">
              <w:rPr>
                <w:b/>
                <w:sz w:val="24"/>
                <w:szCs w:val="24"/>
                <w:u w:val="single"/>
                <w:lang w:val="ka-GE"/>
              </w:rPr>
              <w:t>study</w:t>
            </w:r>
            <w:r w:rsidRPr="00246C2D"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;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ფსიქომეტრული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მახასიათებლების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შეფასებისა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ფიზიკური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  <w:u w:color="FF0000"/>
              </w:rPr>
              <w:t>ტესტები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246C2D">
              <w:rPr>
                <w:rFonts w:ascii="AcadNusx" w:hAnsi="AcadNusx"/>
                <w:color w:val="454545"/>
                <w:sz w:val="24"/>
                <w:szCs w:val="24"/>
                <w:lang w:val="af-ZA"/>
              </w:rPr>
              <w:t xml:space="preserve">  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246C2D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C97" w:rsidRPr="00246C2D" w:rsidRDefault="00A80C97" w:rsidP="00461DD7">
            <w:pPr>
              <w:pStyle w:val="Default"/>
              <w:spacing w:line="360" w:lineRule="auto"/>
              <w:jc w:val="both"/>
              <w:rPr>
                <w:b/>
                <w:color w:val="000000" w:themeColor="text1"/>
                <w:lang w:val="ka-GE"/>
              </w:rPr>
            </w:pPr>
          </w:p>
          <w:p w:rsidR="00A80C97" w:rsidRPr="00246C2D" w:rsidRDefault="00CE78C4" w:rsidP="00461DD7">
            <w:pPr>
              <w:pStyle w:val="Default"/>
              <w:spacing w:line="360" w:lineRule="auto"/>
              <w:jc w:val="both"/>
              <w:rPr>
                <w:b/>
                <w:color w:val="000000" w:themeColor="text1"/>
                <w:lang w:val="ka-GE"/>
              </w:rPr>
            </w:pPr>
            <w:r w:rsidRPr="00246C2D">
              <w:rPr>
                <w:b/>
                <w:color w:val="000000" w:themeColor="text1"/>
                <w:lang w:val="ka-GE"/>
              </w:rPr>
              <w:t>ლექცია</w:t>
            </w:r>
            <w:r w:rsidR="00A80C97" w:rsidRPr="00246C2D">
              <w:rPr>
                <w:b/>
                <w:color w:val="000000" w:themeColor="text1"/>
                <w:lang w:val="ka-GE"/>
              </w:rPr>
              <w:t xml:space="preserve"> 1 სთ</w:t>
            </w:r>
          </w:p>
          <w:p w:rsidR="00CE78C4" w:rsidRPr="00246C2D" w:rsidRDefault="00CE78C4" w:rsidP="00461DD7">
            <w:pPr>
              <w:pStyle w:val="Default"/>
              <w:spacing w:line="360" w:lineRule="auto"/>
              <w:jc w:val="both"/>
              <w:rPr>
                <w:color w:val="000000" w:themeColor="text1"/>
                <w:lang w:val="ka-GE"/>
              </w:rPr>
            </w:pPr>
            <w:r w:rsidRPr="00246C2D">
              <w:rPr>
                <w:b/>
                <w:color w:val="000000" w:themeColor="text1"/>
                <w:lang w:val="ka-GE"/>
              </w:rPr>
              <w:t xml:space="preserve"> </w:t>
            </w:r>
            <w:r w:rsidR="00165CFB" w:rsidRPr="00246C2D">
              <w:rPr>
                <w:b/>
                <w:color w:val="000000" w:themeColor="text1"/>
                <w:lang w:val="ka-GE"/>
              </w:rPr>
              <w:t xml:space="preserve"> </w:t>
            </w:r>
            <w:r w:rsidR="00A80C97" w:rsidRPr="00246C2D">
              <w:rPr>
                <w:color w:val="000000" w:themeColor="text1"/>
                <w:lang w:val="ka-GE"/>
              </w:rPr>
              <w:t>ბავშვთა ნეიროკოგნიტური დარღვევების</w:t>
            </w:r>
            <w:r w:rsidR="00A80C97" w:rsidRPr="00246C2D">
              <w:rPr>
                <w:b/>
                <w:color w:val="000000" w:themeColor="text1"/>
                <w:lang w:val="ka-GE"/>
              </w:rPr>
              <w:t xml:space="preserve"> </w:t>
            </w:r>
            <w:r w:rsidR="00A80C97" w:rsidRPr="00246C2D">
              <w:rPr>
                <w:u w:color="FF0000"/>
              </w:rPr>
              <w:t>რეაბილიტაციის</w:t>
            </w:r>
            <w:r w:rsidR="00A80C97" w:rsidRPr="00246C2D">
              <w:rPr>
                <w:lang w:val="ka-GE"/>
              </w:rPr>
              <w:t xml:space="preserve"> </w:t>
            </w:r>
            <w:r w:rsidR="00A80C97" w:rsidRPr="00246C2D">
              <w:rPr>
                <w:u w:color="FF0000"/>
              </w:rPr>
              <w:t>სპეციფიკა</w:t>
            </w:r>
            <w:r w:rsidR="00A80C97" w:rsidRPr="00246C2D">
              <w:rPr>
                <w:u w:color="FF0000"/>
                <w:lang w:val="ka-GE"/>
              </w:rPr>
              <w:t xml:space="preserve">. </w:t>
            </w:r>
            <w:r w:rsidR="00A80C97" w:rsidRPr="00246C2D">
              <w:rPr>
                <w:lang w:val="ka-GE"/>
              </w:rPr>
              <w:t xml:space="preserve"> </w:t>
            </w:r>
            <w:r w:rsidR="00ED5924" w:rsidRPr="00246C2D">
              <w:t>სამედიცინო რეაბილიტაცია – მულტიდისციპლინური მიდგომა</w:t>
            </w:r>
          </w:p>
          <w:p w:rsidR="00A80C97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A0307B"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2 სთ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A80C97" w:rsidRPr="00246C2D" w:rsidRDefault="00A80C97" w:rsidP="00A80C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ED5924" w:rsidRPr="00246C2D" w:rsidRDefault="00A80C97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დიაგნოსტიკური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პროგრამა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ჩამორჩენილობის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შედეგებ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ის კლასიფიკაცია, ანალიზია, შეფასება. </w:t>
            </w:r>
            <w:r w:rsidR="00ED5924" w:rsidRPr="00246C2D">
              <w:rPr>
                <w:rFonts w:ascii="Sylfaen" w:hAnsi="Sylfaen" w:cs="Sylfaen"/>
                <w:color w:val="000000"/>
                <w:sz w:val="24"/>
                <w:szCs w:val="24"/>
              </w:rPr>
              <w:t>გუნდური მიდგომა და მისი არსი.  მულტიდისციპლინური მიდგომა. ინტერდისციპლინური მიდგომა</w:t>
            </w:r>
            <w:r w:rsidRPr="00246C2D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</w:t>
            </w:r>
          </w:p>
          <w:p w:rsidR="00A80C97" w:rsidRPr="00246C2D" w:rsidRDefault="00A80C97" w:rsidP="00A80C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ექციაზე და პრაქტიკულზე განხილული მასალის და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საჩვენებელი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პროგრამის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შედგენა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დაკვირვება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C97" w:rsidRPr="00246C2D" w:rsidRDefault="00CE78C4" w:rsidP="00A80C97">
            <w:pPr>
              <w:pStyle w:val="BodyTextIndent"/>
              <w:ind w:firstLine="0"/>
              <w:jc w:val="both"/>
              <w:rPr>
                <w:rFonts w:ascii="Sylfaen" w:hAnsi="Sylfaen"/>
                <w:sz w:val="24"/>
                <w:lang w:val="ka-GE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lang w:val="ka-GE"/>
              </w:rPr>
              <w:t xml:space="preserve">ლექცია: </w:t>
            </w:r>
            <w:r w:rsidR="00A80C97" w:rsidRPr="00246C2D">
              <w:rPr>
                <w:rFonts w:ascii="Sylfaen" w:hAnsi="Sylfaen"/>
                <w:sz w:val="24"/>
                <w:u w:color="FF0000"/>
                <w:lang w:val="ka-GE"/>
              </w:rPr>
              <w:t xml:space="preserve">ნეიროკოგნიტური დარღვევების მქონე ბავშვების </w:t>
            </w:r>
            <w:r w:rsidR="00A80C97"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A80C97" w:rsidRPr="00246C2D">
              <w:rPr>
                <w:rFonts w:ascii="Sylfaen" w:hAnsi="Sylfaen"/>
                <w:sz w:val="24"/>
                <w:u w:color="FF0000"/>
              </w:rPr>
              <w:t>ფსიქო</w:t>
            </w:r>
            <w:r w:rsidR="00A80C97" w:rsidRPr="00246C2D">
              <w:rPr>
                <w:rFonts w:ascii="Sylfaen" w:hAnsi="Sylfaen"/>
                <w:sz w:val="24"/>
                <w:lang w:val="ka-GE"/>
              </w:rPr>
              <w:t>-</w:t>
            </w:r>
            <w:r w:rsidR="00A80C97" w:rsidRPr="00246C2D">
              <w:rPr>
                <w:rFonts w:ascii="Sylfaen" w:hAnsi="Sylfaen"/>
                <w:sz w:val="24"/>
                <w:u w:color="FF0000"/>
              </w:rPr>
              <w:t>სოციალური</w:t>
            </w:r>
            <w:r w:rsidR="00A80C97"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A80C97" w:rsidRPr="00246C2D">
              <w:rPr>
                <w:rFonts w:ascii="Sylfaen" w:hAnsi="Sylfaen"/>
                <w:sz w:val="24"/>
                <w:u w:color="FF0000"/>
              </w:rPr>
              <w:t>რეაბილიტაციისადმი</w:t>
            </w:r>
            <w:r w:rsidR="00A80C97"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A80C97" w:rsidRPr="00246C2D">
              <w:rPr>
                <w:rFonts w:ascii="Sylfaen" w:hAnsi="Sylfaen"/>
                <w:sz w:val="24"/>
                <w:u w:color="FF0000"/>
              </w:rPr>
              <w:t>დიფერენციალური</w:t>
            </w:r>
            <w:r w:rsidR="00A80C97"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="00A80C97" w:rsidRPr="00246C2D">
              <w:rPr>
                <w:rFonts w:ascii="Sylfaen" w:hAnsi="Sylfaen"/>
                <w:sz w:val="24"/>
                <w:u w:color="FF0000"/>
              </w:rPr>
              <w:t>მიდგომა</w:t>
            </w:r>
            <w:r w:rsidR="00A80C97" w:rsidRPr="00246C2D">
              <w:rPr>
                <w:sz w:val="24"/>
                <w:lang w:val="ka-GE"/>
              </w:rPr>
              <w:t xml:space="preserve">. </w:t>
            </w:r>
          </w:p>
          <w:p w:rsidR="00A80C97" w:rsidRPr="00246C2D" w:rsidRDefault="00A80C97" w:rsidP="00A80C97">
            <w:pPr>
              <w:pStyle w:val="BodyTextIndent"/>
              <w:ind w:firstLine="0"/>
              <w:jc w:val="both"/>
              <w:rPr>
                <w:sz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u w:color="FF0000"/>
              </w:rPr>
              <w:t>პრაქტიკული</w:t>
            </w:r>
            <w:r w:rsidRPr="00246C2D">
              <w:rPr>
                <w:rFonts w:ascii="Sylfaen" w:hAnsi="Sylfaen" w:cs="Sylfaen"/>
                <w:b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 w:cs="Sylfaen"/>
                <w:b/>
                <w:sz w:val="24"/>
                <w:u w:color="FF0000"/>
              </w:rPr>
              <w:t>მეცადინეობა</w:t>
            </w:r>
            <w:r w:rsidRPr="00246C2D">
              <w:rPr>
                <w:rFonts w:ascii="Sylfaen" w:hAnsi="Sylfaen" w:cs="Sylfaen"/>
                <w:b/>
                <w:sz w:val="24"/>
                <w:u w:color="FF0000"/>
                <w:lang w:val="ka-GE"/>
              </w:rPr>
              <w:t xml:space="preserve"> </w:t>
            </w:r>
            <w:r w:rsidR="006A2DE3" w:rsidRPr="00246C2D">
              <w:rPr>
                <w:rFonts w:ascii="Sylfaen" w:hAnsi="Sylfaen" w:cs="Sylfaen"/>
                <w:b/>
                <w:sz w:val="24"/>
                <w:u w:color="FF0000"/>
                <w:lang w:val="ka-GE"/>
              </w:rPr>
              <w:t>2</w:t>
            </w:r>
            <w:r w:rsidRPr="00246C2D">
              <w:rPr>
                <w:rFonts w:ascii="Sylfaen" w:hAnsi="Sylfaen" w:cs="Sylfaen"/>
                <w:b/>
                <w:sz w:val="24"/>
                <w:u w:color="FF0000"/>
                <w:lang w:val="ka-GE"/>
              </w:rPr>
              <w:t xml:space="preserve"> სთ.</w:t>
            </w:r>
          </w:p>
          <w:p w:rsidR="00A80C97" w:rsidRPr="00246C2D" w:rsidRDefault="00A80C97" w:rsidP="00A80C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</w:t>
            </w:r>
            <w:r w:rsidR="006A2DE3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(1 ქულა)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, ბლიც გამოკითხვა</w:t>
            </w:r>
            <w:r w:rsidR="006A2DE3"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(1 ქულა)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80C97" w:rsidRPr="00246C2D" w:rsidRDefault="00A80C97" w:rsidP="00A80C97">
            <w:pPr>
              <w:pStyle w:val="BodyTextIndent"/>
              <w:ind w:firstLine="0"/>
              <w:jc w:val="both"/>
              <w:rPr>
                <w:rFonts w:ascii="Sylfaen" w:hAnsi="Sylfaen"/>
                <w:sz w:val="24"/>
                <w:lang w:val="ka-GE"/>
              </w:rPr>
            </w:pPr>
            <w:r w:rsidRPr="00246C2D">
              <w:rPr>
                <w:rFonts w:ascii="Sylfaen" w:hAnsi="Sylfaen"/>
                <w:sz w:val="24"/>
                <w:u w:color="FF0000"/>
              </w:rPr>
              <w:t>გონებრივ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ი </w:t>
            </w:r>
            <w:r w:rsidRPr="00246C2D">
              <w:rPr>
                <w:rFonts w:ascii="Sylfaen" w:hAnsi="Sylfaen"/>
                <w:sz w:val="24"/>
                <w:u w:color="FF0000"/>
              </w:rPr>
              <w:t>ჩამორჩენილობის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მქონე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პირთთვის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 </w:t>
            </w:r>
            <w:r w:rsidRPr="00246C2D">
              <w:rPr>
                <w:rFonts w:ascii="Sylfaen" w:hAnsi="Sylfaen"/>
                <w:sz w:val="24"/>
                <w:u w:color="FF0000"/>
              </w:rPr>
              <w:t>განვითარების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შეფასება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და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კონსულტაციის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ძირითადი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პრობლემები</w:t>
            </w:r>
            <w:r w:rsidRPr="00246C2D">
              <w:rPr>
                <w:rFonts w:ascii="Sylfaen" w:hAnsi="Sylfaen"/>
                <w:sz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u w:color="FF0000"/>
              </w:rPr>
              <w:t>ზედამხედველობა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:  </w:t>
            </w:r>
            <w:r w:rsidRPr="00246C2D">
              <w:rPr>
                <w:rFonts w:ascii="Sylfaen" w:hAnsi="Sylfaen"/>
                <w:sz w:val="24"/>
                <w:u w:color="FF0000"/>
              </w:rPr>
              <w:lastRenderedPageBreak/>
              <w:t>გონებრივ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და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ფიზიკურ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განვითარებაში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ჩამორჩენილობის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მქონე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პირთთვის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 </w:t>
            </w:r>
            <w:r w:rsidRPr="00246C2D">
              <w:rPr>
                <w:rFonts w:ascii="Sylfaen" w:hAnsi="Sylfaen"/>
                <w:sz w:val="24"/>
                <w:u w:color="FF0000"/>
              </w:rPr>
              <w:t>ფსიქო</w:t>
            </w:r>
            <w:r w:rsidRPr="00246C2D">
              <w:rPr>
                <w:rFonts w:ascii="Sylfaen" w:hAnsi="Sylfaen"/>
                <w:sz w:val="24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u w:color="FF0000"/>
              </w:rPr>
              <w:t>ფიზიკური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შეფასება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და</w:t>
            </w:r>
            <w:r w:rsidRPr="00246C2D">
              <w:rPr>
                <w:rFonts w:ascii="Sylfaen" w:hAnsi="Sylfaen"/>
                <w:sz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u w:color="FF0000"/>
              </w:rPr>
              <w:t>კონსულტაცია</w:t>
            </w:r>
            <w:r w:rsidRPr="00246C2D">
              <w:rPr>
                <w:rFonts w:ascii="Sylfaen" w:hAnsi="Sylfaen"/>
                <w:sz w:val="24"/>
                <w:lang w:val="ka-GE"/>
              </w:rPr>
              <w:t>.</w:t>
            </w:r>
          </w:p>
          <w:p w:rsidR="00A80C97" w:rsidRPr="00246C2D" w:rsidRDefault="00A80C97" w:rsidP="00A80C97">
            <w:pPr>
              <w:pStyle w:val="BodyTextIndent"/>
              <w:ind w:firstLine="0"/>
              <w:jc w:val="both"/>
              <w:rPr>
                <w:rFonts w:ascii="Sylfaen" w:hAnsi="Sylfaen"/>
                <w:sz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lang w:val="ka-GE"/>
              </w:rPr>
              <w:t>დავალება: ლ</w:t>
            </w:r>
            <w:r w:rsidRPr="00246C2D">
              <w:rPr>
                <w:rFonts w:ascii="Sylfaen" w:hAnsi="Sylfaen"/>
                <w:sz w:val="24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E15021" w:rsidRPr="00246C2D" w:rsidRDefault="00E15021" w:rsidP="00E150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დასწავლა</w:t>
            </w:r>
          </w:p>
          <w:p w:rsidR="006F07F1" w:rsidRPr="00246C2D" w:rsidRDefault="006F07F1" w:rsidP="006F07F1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lang w:val="ka-GE"/>
              </w:rPr>
              <w:t>ქვიზი</w:t>
            </w:r>
          </w:p>
          <w:p w:rsidR="00AE41C2" w:rsidRPr="00246C2D" w:rsidRDefault="00AE41C2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246C2D" w:rsidTr="009E414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246C2D" w:rsidRDefault="00CE78C4" w:rsidP="00F07BC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CE78C4" w:rsidRPr="00246C2D" w:rsidRDefault="00CE78C4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B4FE5" w:rsidRPr="00246C2D" w:rsidRDefault="00DB4FE5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ლექციები</w:t>
            </w:r>
            <w:r w:rsidR="006F07F1" w:rsidRPr="00246C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246C2D">
              <w:rPr>
                <w:rFonts w:ascii="Symbol" w:hAnsi="Symbol" w:cs="Symbol"/>
                <w:sz w:val="24"/>
                <w:szCs w:val="24"/>
              </w:rPr>
              <w:t>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F07BC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კონკრეტული შემთხვევების გარჩევა (Case-study)</w:t>
            </w:r>
          </w:p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46C2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46C2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46C2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46C2D" w:rsidRDefault="006F07F1" w:rsidP="00461DD7">
            <w:p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eastAsia="Times New Roman" w:hAnsi="Sylfaen"/>
                <w:sz w:val="24"/>
                <w:szCs w:val="24"/>
                <w:lang w:val="ka-GE"/>
              </w:rPr>
              <w:t>აუდიტორია, ფლიპჩარტი, დარღვევევბის კლასიფიკაციისა და შეფასების ცხრილები, სანიმუშო პროგრამები, კომპიუტერი, პროექტორი.</w:t>
            </w:r>
          </w:p>
        </w:tc>
      </w:tr>
      <w:tr w:rsidR="00815527" w:rsidRPr="00246C2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46C2D" w:rsidRDefault="001D6D9E" w:rsidP="00461DD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246C2D" w:rsidRDefault="001D6D9E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6F07F1" w:rsidRPr="00246C2D" w:rsidRDefault="006F07F1" w:rsidP="006F07F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246C2D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6F07F1" w:rsidRPr="00246C2D" w:rsidRDefault="006F07F1" w:rsidP="006F07F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46C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 </w:t>
            </w:r>
            <w:r w:rsidRPr="00246C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246C2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246C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6F07F1" w:rsidRPr="00246C2D" w:rsidRDefault="006F07F1" w:rsidP="006F07F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246C2D">
              <w:rPr>
                <w:rFonts w:ascii="Sylfaen" w:eastAsia="Calibri" w:hAnsi="Sylfaen"/>
                <w:sz w:val="24"/>
                <w:szCs w:val="24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6F07F1" w:rsidRPr="00246C2D" w:rsidRDefault="006F07F1" w:rsidP="006F07F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46C2D">
              <w:rPr>
                <w:rFonts w:ascii="Sylfaen" w:hAnsi="Sylfaen"/>
                <w:sz w:val="24"/>
                <w:szCs w:val="24"/>
              </w:rPr>
              <w:t>.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დამუშავება;  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წერითი მუშაობის მეთოდი -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 გაკეთება; 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246C2D" w:rsidRDefault="001D6D9E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1D6D9E" w:rsidRPr="00246C2D" w:rsidRDefault="001D6D9E" w:rsidP="00461D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246C2D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246C2D" w:rsidRDefault="006F07F1" w:rsidP="006F07F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246C2D">
              <w:rPr>
                <w:b/>
                <w:sz w:val="24"/>
                <w:szCs w:val="24"/>
              </w:rPr>
              <w:t xml:space="preserve"> A ) 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46C2D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46C2D">
              <w:rPr>
                <w:b/>
                <w:sz w:val="24"/>
                <w:szCs w:val="24"/>
              </w:rPr>
              <w:t xml:space="preserve">B ) 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46C2D">
              <w:rPr>
                <w:b/>
                <w:sz w:val="24"/>
                <w:szCs w:val="24"/>
              </w:rPr>
              <w:t xml:space="preserve">  </w:t>
            </w:r>
            <w:r w:rsidRPr="00246C2D">
              <w:rPr>
                <w:rFonts w:ascii="Sylfaen" w:hAnsi="Sylfaen"/>
                <w:sz w:val="24"/>
                <w:szCs w:val="24"/>
              </w:rPr>
              <w:t>ა.გ)</w:t>
            </w:r>
            <w:r w:rsidRPr="00246C2D">
              <w:rPr>
                <w:b/>
                <w:sz w:val="24"/>
                <w:szCs w:val="24"/>
              </w:rPr>
              <w:t xml:space="preserve">  ( C ) 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46C2D">
              <w:rPr>
                <w:b/>
                <w:sz w:val="24"/>
                <w:szCs w:val="24"/>
              </w:rPr>
              <w:t xml:space="preserve">D ) 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46C2D">
              <w:rPr>
                <w:b/>
                <w:sz w:val="24"/>
                <w:szCs w:val="24"/>
              </w:rPr>
              <w:t xml:space="preserve">E ) 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6F07F1" w:rsidRPr="00246C2D" w:rsidRDefault="006F07F1" w:rsidP="006F07F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6F07F1" w:rsidRPr="00246C2D" w:rsidRDefault="006F07F1" w:rsidP="006F07F1">
            <w:pPr>
              <w:rPr>
                <w:rFonts w:ascii="AcadNusx" w:hAnsi="AcadNusx" w:cs="AcadNusx"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46C2D">
              <w:rPr>
                <w:b/>
                <w:sz w:val="24"/>
                <w:szCs w:val="24"/>
              </w:rPr>
              <w:t>FX)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F07F1" w:rsidRPr="00246C2D" w:rsidRDefault="006F07F1" w:rsidP="006F07F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46C2D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46C2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F07F1" w:rsidRPr="00246C2D" w:rsidRDefault="006F07F1" w:rsidP="006F07F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46C2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46C2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46C2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6F07F1" w:rsidRPr="00246C2D" w:rsidRDefault="006F07F1" w:rsidP="006F07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46C2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46C2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46C2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F07F1" w:rsidRPr="00246C2D" w:rsidRDefault="006F07F1" w:rsidP="006F07F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:rsidR="006F07F1" w:rsidRPr="00246C2D" w:rsidRDefault="006F07F1" w:rsidP="006F07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 xml:space="preserve">1 ქულა: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:rsidR="006F07F1" w:rsidRPr="00246C2D" w:rsidRDefault="006F07F1" w:rsidP="006F07F1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0 ქულა: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ბლიც-გამოკითხვა -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შეფასების კრიტერიუმები:</w:t>
            </w:r>
          </w:p>
          <w:p w:rsidR="006F07F1" w:rsidRPr="00246C2D" w:rsidRDefault="006F07F1" w:rsidP="006F07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ქულა: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:rsidR="006F07F1" w:rsidRPr="00246C2D" w:rsidRDefault="006F07F1" w:rsidP="006F07F1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0 ქულა: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ანალიზი-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 ტარდება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7-ჯერ,  ფასდება  7 ქულით;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ქულა- შეუძლია </w:t>
            </w:r>
            <w:r w:rsidRPr="00246C2D">
              <w:rPr>
                <w:rFonts w:ascii="Sylfaen" w:eastAsia="Calibri" w:hAnsi="Sylfaen"/>
                <w:sz w:val="24"/>
                <w:szCs w:val="24"/>
                <w:lang w:val="ka-GE"/>
              </w:rPr>
              <w:t>ძირითადი დებულებების ინტერპრეტაცია, ანალიზის გაკეთება და დასაბუთებული  დასკვნის გაკეთება.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0 ქულა- არ შეუძლია </w:t>
            </w:r>
            <w:r w:rsidRPr="00246C2D">
              <w:rPr>
                <w:rFonts w:ascii="Sylfaen" w:eastAsia="Calibri" w:hAnsi="Sylfaen"/>
                <w:sz w:val="24"/>
                <w:szCs w:val="24"/>
                <w:lang w:val="ka-GE"/>
              </w:rPr>
              <w:t>ძირითადი დებულებების ინტერპრეტაცია, ანალიზის გაკეთება და ვერ აკეთებს   დასკვნებს.</w:t>
            </w:r>
          </w:p>
          <w:p w:rsidR="006F07F1" w:rsidRPr="00246C2D" w:rsidRDefault="006F07F1" w:rsidP="006F07F1">
            <w:pPr>
              <w:pStyle w:val="ListParagrap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246C2D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F07F1" w:rsidRPr="00246C2D" w:rsidRDefault="006F07F1" w:rsidP="006F07F1">
            <w:pPr>
              <w:pStyle w:val="ListParagraph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numPr>
                <w:ilvl w:val="0"/>
                <w:numId w:val="22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46C2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6F07F1" w:rsidRPr="00246C2D" w:rsidRDefault="006F07F1" w:rsidP="006F07F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F07F1" w:rsidRPr="00246C2D" w:rsidRDefault="006F07F1" w:rsidP="006F07F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F07F1" w:rsidRPr="00246C2D" w:rsidRDefault="006F07F1" w:rsidP="006F07F1">
            <w:pPr>
              <w:spacing w:line="276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246C2D">
              <w:rPr>
                <w:rFonts w:ascii="Sylfaen" w:hAnsi="Sylfaen" w:cs="Sylfaen"/>
                <w:sz w:val="24"/>
                <w:szCs w:val="24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>0</w:t>
            </w:r>
            <w:r w:rsidRPr="00246C2D">
              <w:rPr>
                <w:rFonts w:ascii="Sylfaen" w:hAnsi="Sylfaen" w:cs="Sylfaen"/>
                <w:sz w:val="24"/>
                <w:szCs w:val="24"/>
              </w:rPr>
              <w:t xml:space="preserve"> ქულა; </w:t>
            </w:r>
          </w:p>
          <w:p w:rsidR="006F07F1" w:rsidRPr="00246C2D" w:rsidRDefault="006F07F1" w:rsidP="006F07F1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>41-50 ქულა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 სტუდენტს ეძლევა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დამატებით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 გამოცდაზე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ერთხელ 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გასვლის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უფლება.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 იმ შემთხვევაში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თუ შუალედური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შეფასებებისა და დასკვნითი გამოცდის ქულათა ჯამი შეადგენს 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>40 და ნაკლებ ქულა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46C2D">
              <w:rPr>
                <w:rFonts w:ascii="Sylfaen" w:hAnsi="Sylfaen"/>
                <w:sz w:val="24"/>
                <w:szCs w:val="24"/>
                <w:lang w:val="de-DE"/>
              </w:rPr>
              <w:t xml:space="preserve">,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6F07F1" w:rsidRPr="00246C2D" w:rsidRDefault="006F07F1" w:rsidP="006F07F1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46C2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246C2D">
              <w:rPr>
                <w:rFonts w:ascii="Sylfaen" w:hAnsi="Sylfaen"/>
                <w:sz w:val="24"/>
                <w:szCs w:val="24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246C2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46C2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46C2D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246C2D" w:rsidRDefault="006F07F1" w:rsidP="006F07F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</w:pPr>
            <w:r w:rsidRPr="00246C2D">
              <w:rPr>
                <w:rFonts w:ascii="Sylfaen" w:hAnsi="Sylfaen" w:cs="Sylfaen"/>
                <w:color w:val="000000" w:themeColor="text1"/>
                <w:sz w:val="24"/>
                <w:szCs w:val="24"/>
                <w:u w:color="FF0000"/>
                <w:lang w:val="ka-GE"/>
              </w:rPr>
              <w:t>დოლიძე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 ი. - ფიზიკური მედიცინა და ზოგადი რეაბილიტაციის მიმართულებები. 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პეგასი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,  თბ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.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, 2010</w:t>
            </w: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  <w:t>.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</w:pPr>
            <w:r w:rsidRPr="00246C2D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დოლიძე ი., მიქიაშვილი თ. - ინვალიდთა კინეზოკორექციის თავისებურებანი. მწიგნობარი, თბ., 2008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u w:color="FF0000"/>
              </w:rPr>
            </w:pPr>
            <w:r w:rsidRPr="00246C2D">
              <w:rPr>
                <w:rFonts w:ascii="Sylfaen" w:hAnsi="Sylfaen" w:cs="Sylfaen"/>
                <w:color w:val="000000" w:themeColor="text1"/>
                <w:sz w:val="24"/>
                <w:szCs w:val="24"/>
                <w:shd w:val="clear" w:color="auto" w:fill="FFFFFF"/>
                <w:lang w:val="ka-GE"/>
              </w:rPr>
              <w:t>გერიგი რ., ზიმბარდო ფ. - ფსიქოლოგია და ცხოვრება. მე-16 გამოცემა, 1-2 ნაწ., თბ., 2009.</w:t>
            </w:r>
          </w:p>
          <w:p w:rsidR="006F07F1" w:rsidRPr="00246C2D" w:rsidRDefault="006F07F1" w:rsidP="00461DD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246C2D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246C2D" w:rsidRDefault="00D72B5F" w:rsidP="00461DD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46C2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F1" w:rsidRPr="00246C2D" w:rsidRDefault="006F07F1" w:rsidP="006F07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სვანიშვილი რ. , კახაბრიშვილი ზ. -სპორტული მედიცინა და კინეზოთერაპია. თბილისი, 2010</w:t>
            </w: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გენეტიკური ტესტები ჯანმრთელობის მიზნებისთვის. ევროსაბჭოს გამოცემა, 2018</w:t>
            </w:r>
          </w:p>
          <w:p w:rsidR="006F07F1" w:rsidRPr="00246C2D" w:rsidRDefault="006F07F1" w:rsidP="006F07F1">
            <w:pPr>
              <w:pStyle w:val="Default"/>
            </w:pPr>
          </w:p>
          <w:p w:rsidR="006F07F1" w:rsidRPr="00246C2D" w:rsidRDefault="006F07F1" w:rsidP="006F07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ბავშვის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ნეიროგანვითარებაზე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მეთვალყურეობა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46C2D">
              <w:rPr>
                <w:sz w:val="24"/>
                <w:szCs w:val="24"/>
              </w:rPr>
              <w:t xml:space="preserve"> </w:t>
            </w:r>
            <w:r w:rsidRPr="00246C2D">
              <w:rPr>
                <w:rFonts w:ascii="Sylfaen" w:hAnsi="Sylfaen" w:cs="Sylfaen"/>
                <w:sz w:val="24"/>
                <w:szCs w:val="24"/>
              </w:rPr>
              <w:t>სკრინინგი</w:t>
            </w:r>
            <w:r w:rsidRPr="00246C2D">
              <w:rPr>
                <w:rFonts w:ascii="Sylfaen" w:hAnsi="Sylfaen" w:cs="Sylfaen"/>
                <w:sz w:val="24"/>
                <w:szCs w:val="24"/>
                <w:lang w:val="ka-GE"/>
              </w:rPr>
              <w:t>. სახელმწიფო სტანდარტი (პროტოკოლი) 2017</w:t>
            </w:r>
          </w:p>
          <w:p w:rsidR="006F07F1" w:rsidRPr="00246C2D" w:rsidRDefault="006F07F1" w:rsidP="006F07F1">
            <w:pPr>
              <w:pStyle w:val="ListParagraph"/>
              <w:ind w:left="340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6F07F1" w:rsidRPr="00246C2D" w:rsidRDefault="006F07F1" w:rsidP="006F07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ვებ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246C2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გვერდები</w:t>
            </w:r>
            <w:r w:rsidRPr="00246C2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F07F1" w:rsidRPr="00246C2D" w:rsidRDefault="006F07F1" w:rsidP="006F07F1">
            <w:pPr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val="single"/>
                <w:lang w:val="ka-GE"/>
              </w:rPr>
              <w:t>სპორტული რეაბილიტაცია:</w:t>
            </w:r>
          </w:p>
          <w:p w:rsidR="006F07F1" w:rsidRPr="00246C2D" w:rsidRDefault="006F07F1" w:rsidP="006F07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1.http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//lib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sportedu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ru/GetText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idc?TxtID=997</w:t>
            </w:r>
          </w:p>
          <w:p w:rsidR="006F07F1" w:rsidRPr="00246C2D" w:rsidRDefault="006F07F1" w:rsidP="006F07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2.http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//lugor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org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ua/publ/reabilitacija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sportsmenov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posle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travm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oporno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dvigatelnogo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apparata/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4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0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u w:color="FF0000"/>
              </w:rPr>
              <w:t>1299</w:t>
            </w:r>
          </w:p>
          <w:p w:rsidR="006F07F1" w:rsidRPr="00246C2D" w:rsidRDefault="006F07F1" w:rsidP="006F07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3.http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//www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sportmedicine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ru/subcateg3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treat</w:t>
            </w:r>
            <w:r w:rsidRPr="00246C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46C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php</w:t>
            </w:r>
          </w:p>
          <w:p w:rsidR="006F07F1" w:rsidRPr="00246C2D" w:rsidRDefault="006F07F1" w:rsidP="006F07F1">
            <w:pPr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  <w:r w:rsidRPr="00246C2D">
              <w:rPr>
                <w:rFonts w:ascii="Sylfaen" w:hAnsi="Sylfaen"/>
                <w:sz w:val="24"/>
                <w:szCs w:val="24"/>
                <w:u w:val="single"/>
                <w:lang w:val="ka-GE"/>
              </w:rPr>
              <w:t>სპორტული მედიცინა:</w:t>
            </w:r>
          </w:p>
          <w:p w:rsidR="00D72B5F" w:rsidRPr="00246C2D" w:rsidRDefault="00D72B5F" w:rsidP="006F07F1">
            <w:pPr>
              <w:tabs>
                <w:tab w:val="left" w:pos="1590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:rsidR="00D72B5F" w:rsidRPr="00246C2D" w:rsidRDefault="00D72B5F" w:rsidP="00461DD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86313C" w:rsidRPr="00246C2D" w:rsidRDefault="0086313C" w:rsidP="00461DD7">
      <w:pPr>
        <w:pStyle w:val="ListParagraph"/>
        <w:spacing w:line="360" w:lineRule="auto"/>
        <w:ind w:left="426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246C2D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246C2D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246C2D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BE3B7A" w:rsidRPr="00246C2D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</w:t>
      </w:r>
      <w:r w:rsidR="000207A0">
        <w:rPr>
          <w:rFonts w:ascii="Sylfaen" w:hAnsi="Sylfaen"/>
          <w:color w:val="000000" w:themeColor="text1"/>
          <w:sz w:val="24"/>
          <w:szCs w:val="24"/>
        </w:rPr>
        <w:t xml:space="preserve">                                             </w:t>
      </w:r>
      <w:r w:rsidR="00246C2D">
        <w:rPr>
          <w:rFonts w:ascii="Sylfaen" w:hAnsi="Sylfaen"/>
          <w:color w:val="000000" w:themeColor="text1"/>
          <w:sz w:val="24"/>
          <w:szCs w:val="24"/>
          <w:lang w:val="ka-GE"/>
        </w:rPr>
        <w:t>თამარ</w:t>
      </w:r>
      <w:r w:rsidR="00BE3B7A" w:rsidRPr="00246C2D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მანჯავიძე</w:t>
      </w:r>
    </w:p>
    <w:p w:rsidR="0086313C" w:rsidRPr="00246C2D" w:rsidRDefault="0086313C" w:rsidP="00461DD7">
      <w:pPr>
        <w:pStyle w:val="ListParagraph"/>
        <w:spacing w:line="360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86313C" w:rsidRPr="00246C2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GEO">
    <w:altName w:val="Arial"/>
    <w:charset w:val="CC"/>
    <w:family w:val="swiss"/>
    <w:pitch w:val="variable"/>
    <w:sig w:usb0="040002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Mtavr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NinoMtavrul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8D0D9A"/>
    <w:multiLevelType w:val="hybridMultilevel"/>
    <w:tmpl w:val="16C02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61BA0"/>
    <w:multiLevelType w:val="hybridMultilevel"/>
    <w:tmpl w:val="07580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106BA"/>
    <w:multiLevelType w:val="hybridMultilevel"/>
    <w:tmpl w:val="8440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25F4"/>
    <w:multiLevelType w:val="hybridMultilevel"/>
    <w:tmpl w:val="D552262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1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E7333"/>
    <w:multiLevelType w:val="hybridMultilevel"/>
    <w:tmpl w:val="5528663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E83402B"/>
    <w:multiLevelType w:val="hybridMultilevel"/>
    <w:tmpl w:val="DD0EF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B2791"/>
    <w:multiLevelType w:val="hybridMultilevel"/>
    <w:tmpl w:val="5D002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F4515"/>
    <w:multiLevelType w:val="hybridMultilevel"/>
    <w:tmpl w:val="07BE48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2"/>
  </w:num>
  <w:num w:numId="13">
    <w:abstractNumId w:val="21"/>
  </w:num>
  <w:num w:numId="14">
    <w:abstractNumId w:val="14"/>
  </w:num>
  <w:num w:numId="15">
    <w:abstractNumId w:val="10"/>
  </w:num>
  <w:num w:numId="16">
    <w:abstractNumId w:val="12"/>
  </w:num>
  <w:num w:numId="17">
    <w:abstractNumId w:val="6"/>
  </w:num>
  <w:num w:numId="18">
    <w:abstractNumId w:val="23"/>
  </w:num>
  <w:num w:numId="19">
    <w:abstractNumId w:val="20"/>
  </w:num>
  <w:num w:numId="20">
    <w:abstractNumId w:val="18"/>
  </w:num>
  <w:num w:numId="21">
    <w:abstractNumId w:val="8"/>
  </w:num>
  <w:num w:numId="22">
    <w:abstractNumId w:val="15"/>
  </w:num>
  <w:num w:numId="23">
    <w:abstractNumId w:val="11"/>
  </w:num>
  <w:num w:numId="24">
    <w:abstractNumId w:val="13"/>
  </w:num>
  <w:num w:numId="25">
    <w:abstractNumId w:val="1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07A0"/>
    <w:rsid w:val="0002214F"/>
    <w:rsid w:val="000269CB"/>
    <w:rsid w:val="000304D6"/>
    <w:rsid w:val="0004638E"/>
    <w:rsid w:val="00097246"/>
    <w:rsid w:val="000A5663"/>
    <w:rsid w:val="0010078D"/>
    <w:rsid w:val="00104E3A"/>
    <w:rsid w:val="0014718F"/>
    <w:rsid w:val="0015369F"/>
    <w:rsid w:val="00165CFB"/>
    <w:rsid w:val="001736CC"/>
    <w:rsid w:val="001762A6"/>
    <w:rsid w:val="001D169D"/>
    <w:rsid w:val="001D6D9E"/>
    <w:rsid w:val="001E49D2"/>
    <w:rsid w:val="002328B7"/>
    <w:rsid w:val="00237D45"/>
    <w:rsid w:val="002418D7"/>
    <w:rsid w:val="00246C2D"/>
    <w:rsid w:val="00266176"/>
    <w:rsid w:val="00266DE8"/>
    <w:rsid w:val="002950BC"/>
    <w:rsid w:val="002A2C27"/>
    <w:rsid w:val="002C51A3"/>
    <w:rsid w:val="002E7157"/>
    <w:rsid w:val="002F02E1"/>
    <w:rsid w:val="002F0556"/>
    <w:rsid w:val="002F241D"/>
    <w:rsid w:val="002F28F7"/>
    <w:rsid w:val="00317325"/>
    <w:rsid w:val="00327A5D"/>
    <w:rsid w:val="00341509"/>
    <w:rsid w:val="00346589"/>
    <w:rsid w:val="00367F6F"/>
    <w:rsid w:val="003723D1"/>
    <w:rsid w:val="0037749F"/>
    <w:rsid w:val="00392BEA"/>
    <w:rsid w:val="003A2D21"/>
    <w:rsid w:val="003E25E8"/>
    <w:rsid w:val="003E345D"/>
    <w:rsid w:val="004366D5"/>
    <w:rsid w:val="00442B7A"/>
    <w:rsid w:val="00461DD7"/>
    <w:rsid w:val="00474E54"/>
    <w:rsid w:val="004B0055"/>
    <w:rsid w:val="004D515A"/>
    <w:rsid w:val="004F3208"/>
    <w:rsid w:val="00582D4A"/>
    <w:rsid w:val="0058400C"/>
    <w:rsid w:val="005B5257"/>
    <w:rsid w:val="005C6EA9"/>
    <w:rsid w:val="005D0209"/>
    <w:rsid w:val="005E0FD7"/>
    <w:rsid w:val="005E57A8"/>
    <w:rsid w:val="006857C1"/>
    <w:rsid w:val="006A2DE3"/>
    <w:rsid w:val="006B516E"/>
    <w:rsid w:val="006F07F1"/>
    <w:rsid w:val="006F4F85"/>
    <w:rsid w:val="007076DF"/>
    <w:rsid w:val="007140E6"/>
    <w:rsid w:val="007161BC"/>
    <w:rsid w:val="00723E2E"/>
    <w:rsid w:val="00730458"/>
    <w:rsid w:val="00741804"/>
    <w:rsid w:val="00742ED5"/>
    <w:rsid w:val="007A1DE0"/>
    <w:rsid w:val="007C724A"/>
    <w:rsid w:val="007D3F93"/>
    <w:rsid w:val="00803BDC"/>
    <w:rsid w:val="00815527"/>
    <w:rsid w:val="00822D0C"/>
    <w:rsid w:val="00832C1C"/>
    <w:rsid w:val="0086313C"/>
    <w:rsid w:val="0087332B"/>
    <w:rsid w:val="00884E83"/>
    <w:rsid w:val="008C1B97"/>
    <w:rsid w:val="008C2E39"/>
    <w:rsid w:val="008D09FA"/>
    <w:rsid w:val="008D391E"/>
    <w:rsid w:val="008E38D1"/>
    <w:rsid w:val="008E5200"/>
    <w:rsid w:val="008F6738"/>
    <w:rsid w:val="00907101"/>
    <w:rsid w:val="0092657D"/>
    <w:rsid w:val="0093459D"/>
    <w:rsid w:val="00956E54"/>
    <w:rsid w:val="00957AF8"/>
    <w:rsid w:val="0098188D"/>
    <w:rsid w:val="009E4149"/>
    <w:rsid w:val="00A0307B"/>
    <w:rsid w:val="00A65A09"/>
    <w:rsid w:val="00A80C97"/>
    <w:rsid w:val="00AA1BEA"/>
    <w:rsid w:val="00AA7A3A"/>
    <w:rsid w:val="00AC6342"/>
    <w:rsid w:val="00AE0559"/>
    <w:rsid w:val="00AE41C2"/>
    <w:rsid w:val="00B2301F"/>
    <w:rsid w:val="00B574BF"/>
    <w:rsid w:val="00BD52F5"/>
    <w:rsid w:val="00BE3B7A"/>
    <w:rsid w:val="00C250F1"/>
    <w:rsid w:val="00C32F97"/>
    <w:rsid w:val="00C81CB4"/>
    <w:rsid w:val="00C91122"/>
    <w:rsid w:val="00C91512"/>
    <w:rsid w:val="00C94D10"/>
    <w:rsid w:val="00CA470C"/>
    <w:rsid w:val="00CE78C4"/>
    <w:rsid w:val="00D03DBF"/>
    <w:rsid w:val="00D10C34"/>
    <w:rsid w:val="00D20A93"/>
    <w:rsid w:val="00D34CDB"/>
    <w:rsid w:val="00D612C1"/>
    <w:rsid w:val="00D61B21"/>
    <w:rsid w:val="00D72B5F"/>
    <w:rsid w:val="00D76D59"/>
    <w:rsid w:val="00DB4FE5"/>
    <w:rsid w:val="00DB796D"/>
    <w:rsid w:val="00E00F1D"/>
    <w:rsid w:val="00E15021"/>
    <w:rsid w:val="00E60D86"/>
    <w:rsid w:val="00E86736"/>
    <w:rsid w:val="00E911A7"/>
    <w:rsid w:val="00EA29B8"/>
    <w:rsid w:val="00ED0D7F"/>
    <w:rsid w:val="00ED5924"/>
    <w:rsid w:val="00ED7129"/>
    <w:rsid w:val="00EF50C3"/>
    <w:rsid w:val="00F06147"/>
    <w:rsid w:val="00F07BCC"/>
    <w:rsid w:val="00F242C4"/>
    <w:rsid w:val="00F32441"/>
    <w:rsid w:val="00F32E91"/>
    <w:rsid w:val="00F36B45"/>
    <w:rsid w:val="00F66E92"/>
    <w:rsid w:val="00FB6796"/>
    <w:rsid w:val="00FC388F"/>
    <w:rsid w:val="00FE2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4">
    <w:name w:val="heading 4"/>
    <w:basedOn w:val="Normal"/>
    <w:link w:val="Heading4Char"/>
    <w:uiPriority w:val="9"/>
    <w:qFormat/>
    <w:rsid w:val="009E41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ED0D7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E414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5B5257"/>
    <w:rPr>
      <w:b/>
      <w:bCs/>
    </w:rPr>
  </w:style>
  <w:style w:type="paragraph" w:customStyle="1" w:styleId="Pa1">
    <w:name w:val="Pa1"/>
    <w:basedOn w:val="Default"/>
    <w:next w:val="Default"/>
    <w:uiPriority w:val="99"/>
    <w:rsid w:val="005B5257"/>
    <w:pPr>
      <w:spacing w:line="180" w:lineRule="atLeast"/>
    </w:pPr>
    <w:rPr>
      <w:rFonts w:ascii="Arial GEO" w:hAnsi="Arial GEO" w:cstheme="minorBidi"/>
      <w:color w:val="auto"/>
    </w:rPr>
  </w:style>
  <w:style w:type="paragraph" w:styleId="BodyTextIndent">
    <w:name w:val="Body Text Indent"/>
    <w:basedOn w:val="Normal"/>
    <w:link w:val="BodyTextIndentChar"/>
    <w:unhideWhenUsed/>
    <w:rsid w:val="00A80C97"/>
    <w:pPr>
      <w:spacing w:after="0" w:line="240" w:lineRule="auto"/>
      <w:ind w:firstLine="540"/>
    </w:pPr>
    <w:rPr>
      <w:rFonts w:ascii="AcadNusx" w:eastAsia="Times New Roman" w:hAnsi="AcadNusx" w:cs="Times New Roman"/>
      <w:sz w:val="28"/>
      <w:szCs w:val="24"/>
      <w:lang w:eastAsia="ru-RU" w:bidi="en-US"/>
    </w:rPr>
  </w:style>
  <w:style w:type="character" w:customStyle="1" w:styleId="BodyTextIndentChar">
    <w:name w:val="Body Text Indent Char"/>
    <w:basedOn w:val="DefaultParagraphFont"/>
    <w:link w:val="BodyTextIndent"/>
    <w:rsid w:val="00A80C97"/>
    <w:rPr>
      <w:rFonts w:ascii="AcadNusx" w:eastAsia="Times New Roman" w:hAnsi="AcadNusx" w:cs="Times New Roman"/>
      <w:sz w:val="28"/>
      <w:szCs w:val="24"/>
      <w:lang w:eastAsia="ru-RU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ლელა აფციაური</cp:lastModifiedBy>
  <cp:revision>23</cp:revision>
  <cp:lastPrinted>2019-07-09T07:14:00Z</cp:lastPrinted>
  <dcterms:created xsi:type="dcterms:W3CDTF">2019-06-03T09:44:00Z</dcterms:created>
  <dcterms:modified xsi:type="dcterms:W3CDTF">2020-02-24T08:03:00Z</dcterms:modified>
</cp:coreProperties>
</file>